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9" w:type="dxa"/>
        <w:tblInd w:w="-459" w:type="dxa"/>
        <w:tblLayout w:type="fixed"/>
        <w:tblLook w:val="04A0" w:firstRow="1" w:lastRow="0" w:firstColumn="1" w:lastColumn="0" w:noHBand="0" w:noVBand="1"/>
      </w:tblPr>
      <w:tblGrid>
        <w:gridCol w:w="2078"/>
        <w:gridCol w:w="565"/>
        <w:gridCol w:w="555"/>
        <w:gridCol w:w="15"/>
        <w:gridCol w:w="567"/>
        <w:gridCol w:w="6379"/>
      </w:tblGrid>
      <w:tr w:rsidR="00C563A3" w:rsidRPr="00C563A3" w:rsidTr="000D1FC2">
        <w:trPr>
          <w:trHeight w:val="180"/>
        </w:trPr>
        <w:tc>
          <w:tcPr>
            <w:tcW w:w="10159" w:type="dxa"/>
            <w:gridSpan w:val="6"/>
            <w:tcBorders>
              <w:top w:val="single" w:sz="4" w:space="0" w:color="auto"/>
              <w:bottom w:val="single" w:sz="4" w:space="0" w:color="auto"/>
            </w:tcBorders>
            <w:hideMark/>
          </w:tcPr>
          <w:p w:rsidR="009D3DAB" w:rsidRPr="00C563A3" w:rsidRDefault="009D3DAB" w:rsidP="00717BBA">
            <w:pPr>
              <w:autoSpaceDE w:val="0"/>
              <w:autoSpaceDN w:val="0"/>
              <w:adjustRightInd w:val="0"/>
              <w:jc w:val="center"/>
              <w:rPr>
                <w:rFonts w:ascii="Times New Roman" w:hAnsi="Times New Roman" w:cs="Times New Roman"/>
                <w:sz w:val="24"/>
                <w:szCs w:val="24"/>
              </w:rPr>
            </w:pPr>
            <w:r w:rsidRPr="00C563A3">
              <w:rPr>
                <w:rFonts w:ascii="Times New Roman" w:hAnsi="Times New Roman" w:cs="Times New Roman"/>
                <w:sz w:val="24"/>
                <w:szCs w:val="24"/>
              </w:rPr>
              <w:t>KUZEY KIBRIS MUHASEBE VE DENETİM MESLEK YASA TASARISI</w:t>
            </w:r>
          </w:p>
          <w:p w:rsidR="009D3DAB" w:rsidRPr="00C563A3" w:rsidRDefault="009D3DAB" w:rsidP="00717BBA">
            <w:pPr>
              <w:autoSpaceDE w:val="0"/>
              <w:autoSpaceDN w:val="0"/>
              <w:adjustRightInd w:val="0"/>
              <w:jc w:val="center"/>
              <w:rPr>
                <w:rFonts w:ascii="Times New Roman" w:hAnsi="Times New Roman" w:cs="Times New Roman"/>
                <w:sz w:val="24"/>
                <w:szCs w:val="24"/>
              </w:rPr>
            </w:pPr>
            <w:r w:rsidRPr="00C563A3">
              <w:rPr>
                <w:rFonts w:ascii="Times New Roman" w:hAnsi="Times New Roman" w:cs="Times New Roman"/>
                <w:sz w:val="24"/>
                <w:szCs w:val="24"/>
              </w:rPr>
              <w:t>(....../...........)</w:t>
            </w:r>
          </w:p>
          <w:p w:rsidR="009D3DAB" w:rsidRPr="00C563A3" w:rsidRDefault="009D3DAB" w:rsidP="00717BBA">
            <w:pPr>
              <w:pStyle w:val="Style2"/>
              <w:widowControl/>
              <w:spacing w:before="230" w:line="240" w:lineRule="auto"/>
              <w:jc w:val="center"/>
              <w:rPr>
                <w:rFonts w:eastAsia="Calibri"/>
                <w:lang w:eastAsia="en-US"/>
              </w:rPr>
            </w:pPr>
            <w:r w:rsidRPr="00C563A3">
              <w:rPr>
                <w:rFonts w:eastAsia="Calibri"/>
                <w:lang w:eastAsia="en-US"/>
              </w:rPr>
              <w:t xml:space="preserve">Madde </w:t>
            </w:r>
            <w:r w:rsidR="00AB47CE" w:rsidRPr="00C563A3">
              <w:rPr>
                <w:rFonts w:eastAsia="Calibri"/>
                <w:lang w:eastAsia="en-US"/>
              </w:rPr>
              <w:t xml:space="preserve">7 (16), </w:t>
            </w:r>
            <w:r w:rsidR="00792210" w:rsidRPr="00C563A3">
              <w:rPr>
                <w:rFonts w:eastAsia="Calibri"/>
                <w:lang w:eastAsia="en-US"/>
              </w:rPr>
              <w:t>Madde</w:t>
            </w:r>
            <w:r w:rsidRPr="00C563A3">
              <w:rPr>
                <w:rFonts w:eastAsia="Calibri"/>
                <w:lang w:eastAsia="en-US"/>
              </w:rPr>
              <w:t>10 (2)</w:t>
            </w:r>
            <w:r w:rsidR="00AB47CE" w:rsidRPr="00C563A3">
              <w:rPr>
                <w:rFonts w:eastAsia="Calibri"/>
                <w:lang w:eastAsia="en-US"/>
              </w:rPr>
              <w:t xml:space="preserve"> ve </w:t>
            </w:r>
            <w:r w:rsidR="00792210" w:rsidRPr="00C563A3">
              <w:rPr>
                <w:rFonts w:eastAsia="Calibri"/>
                <w:lang w:eastAsia="en-US"/>
              </w:rPr>
              <w:t xml:space="preserve">Madde </w:t>
            </w:r>
            <w:r w:rsidR="00AB47CE" w:rsidRPr="00C563A3">
              <w:rPr>
                <w:rFonts w:eastAsia="Calibri"/>
                <w:lang w:eastAsia="en-US"/>
              </w:rPr>
              <w:t xml:space="preserve">37(3) </w:t>
            </w:r>
            <w:r w:rsidRPr="00C563A3">
              <w:rPr>
                <w:rFonts w:eastAsia="Calibri"/>
                <w:lang w:eastAsia="en-US"/>
              </w:rPr>
              <w:t xml:space="preserve"> uyarınca yapılan Tüzük.</w:t>
            </w:r>
          </w:p>
          <w:p w:rsidR="009D3DAB" w:rsidRPr="00C563A3" w:rsidRDefault="009D3DAB" w:rsidP="00717BBA">
            <w:pPr>
              <w:pStyle w:val="Style2"/>
              <w:widowControl/>
              <w:spacing w:before="211" w:after="192" w:line="206" w:lineRule="exact"/>
              <w:jc w:val="left"/>
              <w:rPr>
                <w:rFonts w:eastAsia="Calibri"/>
                <w:lang w:eastAsia="en-US"/>
              </w:rPr>
            </w:pPr>
            <w:r w:rsidRPr="00C563A3">
              <w:rPr>
                <w:rFonts w:eastAsia="Calibri"/>
                <w:lang w:eastAsia="en-US"/>
              </w:rPr>
              <w:t xml:space="preserve">Kuzey Kıbrıs Türk Cumhuriyeti Bakanlar Kurulu, </w:t>
            </w:r>
            <w:r w:rsidRPr="00C563A3">
              <w:t>Kuzey Kıbrıs Muhasebe ve Denetim Meslek Yasası’nın</w:t>
            </w:r>
            <w:r w:rsidR="00AB47CE" w:rsidRPr="00C563A3">
              <w:t xml:space="preserve"> 7’inci maddesinin (16)’ıncı fıkrasının,</w:t>
            </w:r>
            <w:r w:rsidRPr="00C563A3">
              <w:t xml:space="preserve"> 10</w:t>
            </w:r>
            <w:r w:rsidR="00AB47CE" w:rsidRPr="00C563A3">
              <w:t>’uncu</w:t>
            </w:r>
            <w:r w:rsidRPr="00C563A3">
              <w:t xml:space="preserve"> maddesinin (2)’nci</w:t>
            </w:r>
            <w:r w:rsidR="00AB47CE" w:rsidRPr="00C563A3">
              <w:rPr>
                <w:rFonts w:eastAsia="Calibri"/>
                <w:lang w:eastAsia="en-US"/>
              </w:rPr>
              <w:t xml:space="preserve"> fıkrasının</w:t>
            </w:r>
            <w:r w:rsidRPr="00C563A3">
              <w:rPr>
                <w:rFonts w:eastAsia="Calibri"/>
                <w:lang w:eastAsia="en-US"/>
              </w:rPr>
              <w:t xml:space="preserve"> </w:t>
            </w:r>
            <w:r w:rsidR="00AB47CE" w:rsidRPr="00C563A3">
              <w:rPr>
                <w:rFonts w:eastAsia="Calibri"/>
                <w:lang w:eastAsia="en-US"/>
              </w:rPr>
              <w:t>ve 37’inci maddesinib (3)’üncü fıkrasının</w:t>
            </w:r>
            <w:r w:rsidRPr="00C563A3">
              <w:rPr>
                <w:rFonts w:eastAsia="Calibri"/>
                <w:lang w:eastAsia="en-US"/>
              </w:rPr>
              <w:t>kendisine verdiği yetkiyi kullanarak aşağıdaki Tüzüğü yapar.</w:t>
            </w:r>
          </w:p>
          <w:p w:rsidR="009D3DAB" w:rsidRPr="00C563A3" w:rsidRDefault="009D3DAB" w:rsidP="00717BBA">
            <w:pPr>
              <w:autoSpaceDE w:val="0"/>
              <w:autoSpaceDN w:val="0"/>
              <w:adjustRightInd w:val="0"/>
              <w:rPr>
                <w:rFonts w:ascii="Times New Roman" w:hAnsi="Times New Roman" w:cs="Times New Roman"/>
                <w:sz w:val="24"/>
                <w:szCs w:val="24"/>
              </w:rPr>
            </w:pPr>
          </w:p>
        </w:tc>
      </w:tr>
      <w:tr w:rsidR="00C563A3" w:rsidRPr="00C563A3" w:rsidTr="000D1FC2">
        <w:trPr>
          <w:trHeight w:val="135"/>
        </w:trPr>
        <w:tc>
          <w:tcPr>
            <w:tcW w:w="2078" w:type="dxa"/>
            <w:tcBorders>
              <w:top w:val="single" w:sz="4" w:space="0" w:color="auto"/>
            </w:tcBorders>
            <w:hideMark/>
          </w:tcPr>
          <w:p w:rsidR="009D3DAB" w:rsidRPr="00C563A3" w:rsidRDefault="009D3DAB" w:rsidP="00717BBA">
            <w:pPr>
              <w:spacing w:after="200" w:line="276" w:lineRule="auto"/>
              <w:rPr>
                <w:rFonts w:ascii="Times New Roman" w:hAnsi="Times New Roman" w:cs="Times New Roman"/>
                <w:sz w:val="24"/>
                <w:szCs w:val="24"/>
              </w:rPr>
            </w:pPr>
          </w:p>
        </w:tc>
        <w:tc>
          <w:tcPr>
            <w:tcW w:w="8081" w:type="dxa"/>
            <w:gridSpan w:val="5"/>
            <w:tcBorders>
              <w:top w:val="single" w:sz="4" w:space="0" w:color="auto"/>
            </w:tcBorders>
            <w:hideMark/>
          </w:tcPr>
          <w:p w:rsidR="009D3DAB" w:rsidRPr="00C563A3" w:rsidRDefault="009D3DAB" w:rsidP="00717BBA">
            <w:pPr>
              <w:jc w:val="center"/>
              <w:rPr>
                <w:rFonts w:ascii="Times New Roman" w:hAnsi="Times New Roman" w:cs="Times New Roman"/>
                <w:b/>
                <w:sz w:val="28"/>
                <w:szCs w:val="28"/>
              </w:rPr>
            </w:pPr>
            <w:r w:rsidRPr="00C563A3">
              <w:rPr>
                <w:rFonts w:ascii="Times New Roman" w:hAnsi="Times New Roman" w:cs="Times New Roman"/>
                <w:b/>
                <w:sz w:val="28"/>
                <w:szCs w:val="28"/>
              </w:rPr>
              <w:t xml:space="preserve">BİRİNCİ BÖLÜM </w:t>
            </w:r>
          </w:p>
          <w:p w:rsidR="009D3DAB" w:rsidRPr="00C563A3" w:rsidRDefault="009D3DAB" w:rsidP="00717BBA">
            <w:pPr>
              <w:jc w:val="center"/>
              <w:rPr>
                <w:rFonts w:ascii="Times New Roman" w:hAnsi="Times New Roman" w:cs="Times New Roman"/>
                <w:b/>
                <w:sz w:val="28"/>
                <w:szCs w:val="28"/>
              </w:rPr>
            </w:pPr>
            <w:r w:rsidRPr="00C563A3">
              <w:rPr>
                <w:rFonts w:ascii="Times New Roman" w:hAnsi="Times New Roman" w:cs="Times New Roman"/>
                <w:b/>
                <w:sz w:val="28"/>
                <w:szCs w:val="28"/>
              </w:rPr>
              <w:t>Genel Kurallar</w:t>
            </w:r>
          </w:p>
          <w:p w:rsidR="009D3DAB" w:rsidRPr="00C563A3" w:rsidRDefault="009D3DAB" w:rsidP="00717BBA">
            <w:pPr>
              <w:autoSpaceDE w:val="0"/>
              <w:autoSpaceDN w:val="0"/>
              <w:adjustRightInd w:val="0"/>
              <w:jc w:val="both"/>
              <w:rPr>
                <w:rFonts w:ascii="Times New Roman" w:hAnsi="Times New Roman" w:cs="Times New Roman"/>
                <w:sz w:val="24"/>
                <w:szCs w:val="24"/>
              </w:rPr>
            </w:pPr>
          </w:p>
        </w:tc>
      </w:tr>
      <w:tr w:rsidR="00C563A3" w:rsidRPr="00C563A3" w:rsidTr="000D1FC2">
        <w:trPr>
          <w:trHeight w:val="6"/>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Kısa İsim</w:t>
            </w:r>
            <w:r w:rsidRPr="00C563A3">
              <w:rPr>
                <w:rFonts w:ascii="Times New Roman" w:hAnsi="Times New Roman" w:cs="Times New Roman"/>
                <w:sz w:val="24"/>
                <w:szCs w:val="24"/>
              </w:rPr>
              <w:tab/>
            </w:r>
            <w:r w:rsidRPr="00C563A3">
              <w:rPr>
                <w:rFonts w:ascii="Times New Roman" w:hAnsi="Times New Roman" w:cs="Times New Roman"/>
                <w:sz w:val="24"/>
                <w:szCs w:val="24"/>
              </w:rPr>
              <w:tab/>
            </w: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1.</w:t>
            </w:r>
          </w:p>
        </w:tc>
        <w:tc>
          <w:tcPr>
            <w:tcW w:w="7516" w:type="dxa"/>
            <w:gridSpan w:val="4"/>
            <w:hideMark/>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rPr>
              <w:t>Bu Tüzük Kuzey Kıbrıs Muhasebe ve Denetim Meslek Yas</w:t>
            </w:r>
            <w:r w:rsidR="00592C7E" w:rsidRPr="00C563A3">
              <w:rPr>
                <w:rFonts w:ascii="Times New Roman" w:hAnsi="Times New Roman" w:cs="Times New Roman"/>
              </w:rPr>
              <w:t>ası</w:t>
            </w:r>
            <w:r w:rsidRPr="00C563A3">
              <w:rPr>
                <w:rFonts w:ascii="Times New Roman" w:hAnsi="Times New Roman" w:cs="Times New Roman"/>
              </w:rPr>
              <w:t xml:space="preserve"> Mesleki </w:t>
            </w:r>
            <w:r w:rsidR="00365FAD" w:rsidRPr="00C563A3">
              <w:rPr>
                <w:rFonts w:ascii="Times New Roman" w:hAnsi="Times New Roman" w:cs="Times New Roman"/>
              </w:rPr>
              <w:t>Yeterlilik Sınav</w:t>
            </w:r>
            <w:r w:rsidR="00592C7E" w:rsidRPr="00C563A3">
              <w:rPr>
                <w:rFonts w:ascii="Times New Roman" w:hAnsi="Times New Roman" w:cs="Times New Roman"/>
              </w:rPr>
              <w:t xml:space="preserve"> ve Sürekli Eğitim</w:t>
            </w:r>
            <w:r w:rsidRPr="00C563A3">
              <w:rPr>
                <w:rFonts w:ascii="Times New Roman" w:hAnsi="Times New Roman" w:cs="Times New Roman"/>
              </w:rPr>
              <w:t xml:space="preserve"> Tüzüğü olarak isimlendirilir.</w:t>
            </w:r>
          </w:p>
        </w:tc>
      </w:tr>
      <w:tr w:rsidR="00C563A3" w:rsidRPr="00C563A3" w:rsidTr="000D1FC2">
        <w:trPr>
          <w:trHeight w:val="870"/>
        </w:trPr>
        <w:tc>
          <w:tcPr>
            <w:tcW w:w="2078" w:type="dxa"/>
          </w:tcPr>
          <w:p w:rsidR="009D3DAB" w:rsidRPr="00C563A3" w:rsidRDefault="00D928B5"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Tefsir</w:t>
            </w: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2.</w:t>
            </w:r>
          </w:p>
        </w:tc>
        <w:tc>
          <w:tcPr>
            <w:tcW w:w="7516" w:type="dxa"/>
            <w:gridSpan w:val="4"/>
            <w:hideMark/>
          </w:tcPr>
          <w:p w:rsidR="009D3DAB" w:rsidRPr="00C563A3" w:rsidRDefault="009D3DAB" w:rsidP="00D928B5">
            <w:pPr>
              <w:jc w:val="both"/>
              <w:rPr>
                <w:rFonts w:ascii="Times New Roman" w:hAnsi="Times New Roman" w:cs="Times New Roman"/>
                <w:sz w:val="24"/>
                <w:szCs w:val="24"/>
              </w:rPr>
            </w:pPr>
            <w:r w:rsidRPr="00C563A3">
              <w:rPr>
                <w:rFonts w:ascii="Times New Roman" w:hAnsi="Times New Roman" w:cs="Times New Roman"/>
                <w:b/>
                <w:sz w:val="24"/>
                <w:szCs w:val="24"/>
              </w:rPr>
              <w:t>“Başarı Sertifikası”</w:t>
            </w:r>
            <w:r w:rsidRPr="00C563A3">
              <w:rPr>
                <w:rFonts w:ascii="Times New Roman" w:hAnsi="Times New Roman" w:cs="Times New Roman"/>
                <w:sz w:val="24"/>
                <w:szCs w:val="24"/>
              </w:rPr>
              <w:t xml:space="preserve"> Mesleki sınavlarda</w:t>
            </w:r>
            <w:r w:rsidR="00D928B5" w:rsidRPr="00C563A3">
              <w:rPr>
                <w:rFonts w:ascii="Times New Roman" w:hAnsi="Times New Roman" w:cs="Times New Roman"/>
                <w:sz w:val="24"/>
                <w:szCs w:val="24"/>
              </w:rPr>
              <w:t xml:space="preserve"> sınav türü ve konularına göre</w:t>
            </w:r>
            <w:r w:rsidRPr="00C563A3">
              <w:rPr>
                <w:rFonts w:ascii="Times New Roman" w:hAnsi="Times New Roman" w:cs="Times New Roman"/>
                <w:sz w:val="24"/>
                <w:szCs w:val="24"/>
              </w:rPr>
              <w:t xml:space="preserve"> başarı</w:t>
            </w:r>
            <w:r w:rsidR="00D928B5" w:rsidRPr="00C563A3">
              <w:rPr>
                <w:rFonts w:ascii="Times New Roman" w:hAnsi="Times New Roman" w:cs="Times New Roman"/>
                <w:sz w:val="24"/>
                <w:szCs w:val="24"/>
              </w:rPr>
              <w:t>yı</w:t>
            </w:r>
            <w:r w:rsidRPr="00C563A3">
              <w:rPr>
                <w:rFonts w:ascii="Times New Roman" w:hAnsi="Times New Roman" w:cs="Times New Roman"/>
                <w:sz w:val="24"/>
                <w:szCs w:val="24"/>
              </w:rPr>
              <w:t xml:space="preserve"> belgeleyen ve Kurul tarafından</w:t>
            </w:r>
            <w:r w:rsidR="00446F50" w:rsidRPr="00C563A3">
              <w:rPr>
                <w:rFonts w:ascii="Times New Roman" w:hAnsi="Times New Roman" w:cs="Times New Roman"/>
                <w:sz w:val="24"/>
                <w:szCs w:val="24"/>
              </w:rPr>
              <w:t xml:space="preserve"> </w:t>
            </w:r>
            <w:r w:rsidR="00D928B5" w:rsidRPr="00C563A3">
              <w:rPr>
                <w:rFonts w:ascii="Times New Roman" w:hAnsi="Times New Roman" w:cs="Times New Roman"/>
                <w:sz w:val="24"/>
                <w:szCs w:val="24"/>
              </w:rPr>
              <w:t>meslek</w:t>
            </w:r>
            <w:r w:rsidR="00446F50" w:rsidRPr="00C563A3">
              <w:rPr>
                <w:rFonts w:ascii="Times New Roman" w:hAnsi="Times New Roman" w:cs="Times New Roman"/>
                <w:sz w:val="24"/>
                <w:szCs w:val="24"/>
              </w:rPr>
              <w:t xml:space="preserve"> adaylarına</w:t>
            </w:r>
            <w:r w:rsidRPr="00C563A3">
              <w:rPr>
                <w:rFonts w:ascii="Times New Roman" w:hAnsi="Times New Roman" w:cs="Times New Roman"/>
                <w:sz w:val="24"/>
                <w:szCs w:val="24"/>
              </w:rPr>
              <w:t xml:space="preserve"> verilen belgeyi anlatır. </w:t>
            </w:r>
          </w:p>
          <w:p w:rsidR="00BA28CA" w:rsidRPr="00C563A3" w:rsidRDefault="00BA28CA" w:rsidP="00D928B5">
            <w:pPr>
              <w:jc w:val="both"/>
              <w:rPr>
                <w:rFonts w:ascii="Times New Roman" w:hAnsi="Times New Roman" w:cs="Times New Roman"/>
                <w:sz w:val="24"/>
                <w:szCs w:val="24"/>
              </w:rPr>
            </w:pPr>
            <w:r w:rsidRPr="00C563A3">
              <w:rPr>
                <w:rFonts w:ascii="Times New Roman" w:hAnsi="Times New Roman" w:cs="Times New Roman"/>
                <w:b/>
                <w:sz w:val="24"/>
                <w:szCs w:val="24"/>
              </w:rPr>
              <w:t>“Gizlilik Beyannamesi”</w:t>
            </w:r>
            <w:r w:rsidRPr="00C563A3">
              <w:rPr>
                <w:rFonts w:ascii="Times New Roman" w:hAnsi="Times New Roman" w:cs="Times New Roman"/>
                <w:sz w:val="24"/>
                <w:szCs w:val="24"/>
              </w:rPr>
              <w:t xml:space="preserve"> Kurul tarafından gerekli gizlilik önlemlerini sağlamak amacıyla </w:t>
            </w:r>
            <w:r w:rsidR="006D5946" w:rsidRPr="00C563A3">
              <w:rPr>
                <w:rFonts w:ascii="Times New Roman" w:hAnsi="Times New Roman" w:cs="Times New Roman"/>
                <w:sz w:val="24"/>
                <w:szCs w:val="24"/>
              </w:rPr>
              <w:t>hazırlanan</w:t>
            </w:r>
            <w:r w:rsidRPr="00C563A3">
              <w:rPr>
                <w:rFonts w:ascii="Times New Roman" w:hAnsi="Times New Roman" w:cs="Times New Roman"/>
                <w:sz w:val="24"/>
                <w:szCs w:val="24"/>
              </w:rPr>
              <w:t xml:space="preserve"> gizlilik esaslarına ilişkin belgeyi anlatır. </w:t>
            </w:r>
          </w:p>
          <w:p w:rsidR="00E30425" w:rsidRPr="00C563A3" w:rsidRDefault="00E30425" w:rsidP="00D928B5">
            <w:pPr>
              <w:jc w:val="both"/>
              <w:rPr>
                <w:rFonts w:ascii="Times New Roman" w:hAnsi="Times New Roman" w:cs="Times New Roman"/>
                <w:sz w:val="24"/>
                <w:szCs w:val="24"/>
              </w:rPr>
            </w:pPr>
            <w:r w:rsidRPr="00C563A3">
              <w:rPr>
                <w:rFonts w:ascii="Times New Roman" w:hAnsi="Times New Roman" w:cs="Times New Roman"/>
                <w:b/>
                <w:sz w:val="24"/>
                <w:szCs w:val="24"/>
              </w:rPr>
              <w:t xml:space="preserve">“Gizlilik Esasları” </w:t>
            </w:r>
            <w:r w:rsidRPr="00C563A3">
              <w:rPr>
                <w:rFonts w:ascii="Times New Roman" w:hAnsi="Times New Roman" w:cs="Times New Roman"/>
                <w:sz w:val="24"/>
                <w:szCs w:val="24"/>
              </w:rPr>
              <w:t>Sınavın adil bir şekilde yapılabilmesi ve</w:t>
            </w:r>
            <w:r w:rsidRPr="00C563A3">
              <w:rPr>
                <w:rFonts w:ascii="Times New Roman" w:hAnsi="Times New Roman" w:cs="Times New Roman"/>
                <w:b/>
                <w:sz w:val="24"/>
                <w:szCs w:val="24"/>
              </w:rPr>
              <w:t xml:space="preserve"> </w:t>
            </w:r>
            <w:r w:rsidR="003F61B3" w:rsidRPr="00C563A3">
              <w:rPr>
                <w:rFonts w:ascii="Times New Roman" w:hAnsi="Times New Roman" w:cs="Times New Roman"/>
                <w:sz w:val="24"/>
                <w:szCs w:val="24"/>
              </w:rPr>
              <w:t>s</w:t>
            </w:r>
            <w:r w:rsidRPr="00C563A3">
              <w:rPr>
                <w:rFonts w:ascii="Times New Roman" w:hAnsi="Times New Roman" w:cs="Times New Roman"/>
                <w:sz w:val="24"/>
                <w:szCs w:val="24"/>
              </w:rPr>
              <w:t>ınava katılacakların eşit şartlarda sınanabilmesi için Kurul tarafından alınacak tüm tedbir ve önlemleri anlatır.</w:t>
            </w:r>
          </w:p>
        </w:tc>
      </w:tr>
      <w:tr w:rsidR="00C563A3" w:rsidRPr="00C563A3" w:rsidTr="000D1FC2">
        <w:trPr>
          <w:trHeight w:val="435"/>
        </w:trPr>
        <w:tc>
          <w:tcPr>
            <w:tcW w:w="2078" w:type="dxa"/>
          </w:tcPr>
          <w:p w:rsidR="00D928B5" w:rsidRPr="00C563A3" w:rsidRDefault="00D928B5" w:rsidP="00717BBA">
            <w:pPr>
              <w:autoSpaceDE w:val="0"/>
              <w:autoSpaceDN w:val="0"/>
              <w:adjustRightInd w:val="0"/>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783A85" w:rsidRPr="00C563A3" w:rsidRDefault="00783A85" w:rsidP="00D928B5">
            <w:pPr>
              <w:rPr>
                <w:rFonts w:ascii="Times New Roman" w:hAnsi="Times New Roman" w:cs="Times New Roman"/>
                <w:sz w:val="24"/>
                <w:szCs w:val="24"/>
              </w:rPr>
            </w:pPr>
          </w:p>
          <w:p w:rsidR="00783A85" w:rsidRPr="00C563A3" w:rsidRDefault="00783A85" w:rsidP="00D928B5">
            <w:pPr>
              <w:rPr>
                <w:rFonts w:ascii="Times New Roman" w:hAnsi="Times New Roman" w:cs="Times New Roman"/>
                <w:sz w:val="24"/>
                <w:szCs w:val="24"/>
              </w:rPr>
            </w:pPr>
          </w:p>
          <w:p w:rsidR="00783A85" w:rsidRPr="00C563A3" w:rsidRDefault="00783A85" w:rsidP="00D928B5">
            <w:pPr>
              <w:rPr>
                <w:rFonts w:ascii="Times New Roman" w:hAnsi="Times New Roman" w:cs="Times New Roman"/>
                <w:sz w:val="24"/>
                <w:szCs w:val="24"/>
              </w:rPr>
            </w:pPr>
          </w:p>
          <w:p w:rsidR="00783A85" w:rsidRPr="00C563A3" w:rsidRDefault="00783A85"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68548E" w:rsidRPr="00C563A3" w:rsidRDefault="0068548E" w:rsidP="00D928B5">
            <w:pPr>
              <w:rPr>
                <w:rFonts w:ascii="Times New Roman" w:hAnsi="Times New Roman" w:cs="Times New Roman"/>
                <w:sz w:val="24"/>
                <w:szCs w:val="24"/>
              </w:rPr>
            </w:pPr>
          </w:p>
          <w:p w:rsidR="0068548E" w:rsidRPr="00C563A3" w:rsidRDefault="0068548E"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r w:rsidRPr="00C563A3">
              <w:rPr>
                <w:rFonts w:ascii="Times New Roman" w:hAnsi="Times New Roman" w:cs="Times New Roman"/>
                <w:sz w:val="24"/>
                <w:szCs w:val="24"/>
              </w:rPr>
              <w:lastRenderedPageBreak/>
              <w:t>Amaç</w:t>
            </w: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9D3DAB" w:rsidRPr="00C563A3" w:rsidRDefault="009D3DAB" w:rsidP="00D928B5">
            <w:pPr>
              <w:jc w:val="center"/>
              <w:rPr>
                <w:rFonts w:ascii="Times New Roman" w:hAnsi="Times New Roman" w:cs="Times New Roman"/>
                <w:sz w:val="24"/>
                <w:szCs w:val="24"/>
              </w:rPr>
            </w:pPr>
          </w:p>
        </w:tc>
        <w:tc>
          <w:tcPr>
            <w:tcW w:w="565" w:type="dxa"/>
          </w:tcPr>
          <w:p w:rsidR="00D928B5" w:rsidRPr="00C563A3" w:rsidRDefault="00D928B5" w:rsidP="00717BBA">
            <w:pPr>
              <w:autoSpaceDE w:val="0"/>
              <w:autoSpaceDN w:val="0"/>
              <w:adjustRightInd w:val="0"/>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783A85" w:rsidRPr="00C563A3" w:rsidRDefault="00783A85" w:rsidP="00D928B5">
            <w:pPr>
              <w:rPr>
                <w:rFonts w:ascii="Times New Roman" w:hAnsi="Times New Roman" w:cs="Times New Roman"/>
                <w:sz w:val="24"/>
                <w:szCs w:val="24"/>
              </w:rPr>
            </w:pPr>
          </w:p>
          <w:p w:rsidR="00783A85" w:rsidRPr="00C563A3" w:rsidRDefault="00783A85" w:rsidP="00D928B5">
            <w:pPr>
              <w:rPr>
                <w:rFonts w:ascii="Times New Roman" w:hAnsi="Times New Roman" w:cs="Times New Roman"/>
                <w:sz w:val="24"/>
                <w:szCs w:val="24"/>
              </w:rPr>
            </w:pPr>
          </w:p>
          <w:p w:rsidR="00783A85" w:rsidRPr="00C563A3" w:rsidRDefault="00783A85" w:rsidP="00D928B5">
            <w:pPr>
              <w:rPr>
                <w:rFonts w:ascii="Times New Roman" w:hAnsi="Times New Roman" w:cs="Times New Roman"/>
                <w:sz w:val="24"/>
                <w:szCs w:val="24"/>
              </w:rPr>
            </w:pPr>
          </w:p>
          <w:p w:rsidR="00783A85" w:rsidRPr="00C563A3" w:rsidRDefault="00783A85"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4F411F" w:rsidRPr="00C563A3" w:rsidRDefault="004F411F" w:rsidP="00D928B5">
            <w:pPr>
              <w:rPr>
                <w:rFonts w:ascii="Times New Roman" w:hAnsi="Times New Roman" w:cs="Times New Roman"/>
                <w:sz w:val="24"/>
                <w:szCs w:val="24"/>
              </w:rPr>
            </w:pPr>
          </w:p>
          <w:p w:rsidR="0068548E" w:rsidRPr="00C563A3" w:rsidRDefault="0068548E" w:rsidP="00D928B5">
            <w:pPr>
              <w:rPr>
                <w:rFonts w:ascii="Times New Roman" w:hAnsi="Times New Roman" w:cs="Times New Roman"/>
                <w:sz w:val="24"/>
                <w:szCs w:val="24"/>
              </w:rPr>
            </w:pPr>
          </w:p>
          <w:p w:rsidR="0068548E" w:rsidRPr="00C563A3" w:rsidRDefault="0068548E"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r w:rsidRPr="00C563A3">
              <w:rPr>
                <w:rFonts w:ascii="Times New Roman" w:hAnsi="Times New Roman" w:cs="Times New Roman"/>
                <w:sz w:val="24"/>
                <w:szCs w:val="24"/>
              </w:rPr>
              <w:lastRenderedPageBreak/>
              <w:t>3.</w:t>
            </w: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9D3DAB" w:rsidRPr="00C563A3" w:rsidRDefault="009D3DAB" w:rsidP="00D928B5">
            <w:pPr>
              <w:rPr>
                <w:rFonts w:ascii="Times New Roman" w:hAnsi="Times New Roman" w:cs="Times New Roman"/>
                <w:sz w:val="24"/>
                <w:szCs w:val="24"/>
              </w:rPr>
            </w:pPr>
          </w:p>
        </w:tc>
        <w:tc>
          <w:tcPr>
            <w:tcW w:w="7516" w:type="dxa"/>
            <w:gridSpan w:val="4"/>
            <w:hideMark/>
          </w:tcPr>
          <w:p w:rsidR="009D3DAB" w:rsidRPr="00C563A3" w:rsidRDefault="009D3DAB" w:rsidP="00717BBA">
            <w:pPr>
              <w:spacing w:before="100" w:beforeAutospacing="1"/>
              <w:rPr>
                <w:rFonts w:ascii="Times New Roman" w:hAnsi="Times New Roman" w:cs="Times New Roman"/>
                <w:sz w:val="24"/>
                <w:szCs w:val="24"/>
              </w:rPr>
            </w:pPr>
            <w:r w:rsidRPr="00C563A3">
              <w:rPr>
                <w:rFonts w:ascii="Times New Roman" w:hAnsi="Times New Roman" w:cs="Times New Roman"/>
                <w:b/>
                <w:sz w:val="24"/>
                <w:szCs w:val="24"/>
              </w:rPr>
              <w:lastRenderedPageBreak/>
              <w:t>“Kurul”</w:t>
            </w:r>
            <w:r w:rsidRPr="00C563A3">
              <w:rPr>
                <w:rFonts w:ascii="Times New Roman" w:hAnsi="Times New Roman" w:cs="Times New Roman"/>
                <w:sz w:val="24"/>
                <w:szCs w:val="24"/>
              </w:rPr>
              <w:t>, Yasanın 5’inci maddesi uyarınca oluşturulan Kuzey Kıbrıs Muhasebe ve Denetim Kurulunu anlatır.</w:t>
            </w:r>
          </w:p>
          <w:p w:rsidR="00B56373" w:rsidRPr="00C563A3" w:rsidRDefault="009D3DAB" w:rsidP="00717BBA">
            <w:pPr>
              <w:spacing w:before="100" w:beforeAutospacing="1"/>
              <w:rPr>
                <w:rFonts w:ascii="Times New Roman" w:hAnsi="Times New Roman" w:cs="Times New Roman"/>
                <w:sz w:val="24"/>
                <w:szCs w:val="24"/>
              </w:rPr>
            </w:pPr>
            <w:r w:rsidRPr="00C563A3">
              <w:rPr>
                <w:rFonts w:ascii="Times New Roman" w:hAnsi="Times New Roman" w:cs="Times New Roman"/>
                <w:b/>
                <w:sz w:val="24"/>
                <w:szCs w:val="24"/>
              </w:rPr>
              <w:t>“Sınav”</w:t>
            </w:r>
            <w:r w:rsidRPr="00C563A3">
              <w:rPr>
                <w:rFonts w:ascii="Times New Roman" w:hAnsi="Times New Roman" w:cs="Times New Roman"/>
                <w:sz w:val="24"/>
                <w:szCs w:val="24"/>
              </w:rPr>
              <w:t xml:space="preserve"> Yasada öngörülen mesleklerden herhangi birini icra etmek amacıyla mesleki yeterlik belgesi sertifikası almak için yapılan bilgi ve yetenek ölçümüdü</w:t>
            </w:r>
            <w:r w:rsidR="00304846" w:rsidRPr="00C563A3">
              <w:rPr>
                <w:rFonts w:ascii="Times New Roman" w:hAnsi="Times New Roman" w:cs="Times New Roman"/>
                <w:sz w:val="24"/>
                <w:szCs w:val="24"/>
              </w:rPr>
              <w:t>nü anlatır.</w:t>
            </w:r>
          </w:p>
          <w:p w:rsidR="009D3DAB" w:rsidRPr="00C563A3" w:rsidRDefault="00E54A09" w:rsidP="00717BBA">
            <w:pPr>
              <w:spacing w:before="100" w:beforeAutospacing="1"/>
              <w:rPr>
                <w:rFonts w:ascii="Times New Roman" w:hAnsi="Times New Roman" w:cs="Times New Roman"/>
                <w:sz w:val="24"/>
                <w:szCs w:val="24"/>
              </w:rPr>
            </w:pPr>
            <w:r w:rsidRPr="00C563A3">
              <w:rPr>
                <w:rFonts w:ascii="Times New Roman" w:hAnsi="Times New Roman" w:cs="Times New Roman"/>
                <w:b/>
                <w:sz w:val="24"/>
                <w:szCs w:val="24"/>
              </w:rPr>
              <w:t xml:space="preserve"> </w:t>
            </w:r>
            <w:r w:rsidR="00B56373" w:rsidRPr="00C563A3">
              <w:rPr>
                <w:rFonts w:ascii="Times New Roman" w:hAnsi="Times New Roman" w:cs="Times New Roman"/>
                <w:b/>
                <w:sz w:val="24"/>
                <w:szCs w:val="24"/>
              </w:rPr>
              <w:t xml:space="preserve">“Sürekli Eğitim” </w:t>
            </w:r>
            <w:r w:rsidR="00B56373" w:rsidRPr="00C563A3">
              <w:rPr>
                <w:rFonts w:ascii="Times New Roman" w:hAnsi="Times New Roman" w:cs="Times New Roman"/>
                <w:sz w:val="24"/>
                <w:szCs w:val="24"/>
              </w:rPr>
              <w:t>Yetki belgesi sahibi kişilerin,</w:t>
            </w:r>
            <w:r w:rsidR="00B56373" w:rsidRPr="00C563A3">
              <w:rPr>
                <w:rFonts w:ascii="Times New Roman" w:hAnsi="Times New Roman" w:cs="Times New Roman"/>
                <w:b/>
                <w:sz w:val="24"/>
                <w:szCs w:val="24"/>
              </w:rPr>
              <w:t xml:space="preserve"> </w:t>
            </w:r>
            <w:r w:rsidR="001D6C8C" w:rsidRPr="00C563A3">
              <w:rPr>
                <w:rFonts w:ascii="Times New Roman" w:hAnsi="Times New Roman" w:cs="Times New Roman"/>
                <w:sz w:val="24"/>
                <w:szCs w:val="24"/>
              </w:rPr>
              <w:t>etik kurallar çerçevesinde yüksek kalitede hizmet sunabilmeleri için gerekli olan mesleki bilgi ve becerilerinin yeterli seviyede tutulması ve geliştirilmesi amacıyla yürütülen eğitimi anlatır.</w:t>
            </w:r>
          </w:p>
          <w:p w:rsidR="009D3DAB" w:rsidRPr="00C563A3" w:rsidRDefault="009D3DAB" w:rsidP="00717BBA">
            <w:pPr>
              <w:spacing w:before="100" w:beforeAutospacing="1"/>
              <w:rPr>
                <w:rFonts w:ascii="Times New Roman" w:hAnsi="Times New Roman" w:cs="Times New Roman"/>
                <w:sz w:val="24"/>
                <w:szCs w:val="24"/>
              </w:rPr>
            </w:pPr>
            <w:r w:rsidRPr="00C563A3">
              <w:rPr>
                <w:rFonts w:ascii="Times New Roman" w:hAnsi="Times New Roman" w:cs="Times New Roman"/>
                <w:b/>
                <w:sz w:val="24"/>
                <w:szCs w:val="24"/>
              </w:rPr>
              <w:t>“Yasa”</w:t>
            </w:r>
            <w:r w:rsidRPr="00C563A3">
              <w:rPr>
                <w:rFonts w:ascii="Times New Roman" w:hAnsi="Times New Roman" w:cs="Times New Roman"/>
                <w:sz w:val="24"/>
                <w:szCs w:val="24"/>
              </w:rPr>
              <w:t xml:space="preserve"> Kuzey Kıbrıs Muhasebe ve Denetim Meslek Yasasını anlatır.</w:t>
            </w:r>
          </w:p>
          <w:p w:rsidR="00446F50" w:rsidRPr="00C563A3" w:rsidRDefault="00446F50" w:rsidP="00717BBA">
            <w:pPr>
              <w:spacing w:before="100" w:beforeAutospacing="1"/>
              <w:rPr>
                <w:rFonts w:ascii="Times New Roman" w:hAnsi="Times New Roman" w:cs="Times New Roman"/>
                <w:sz w:val="24"/>
                <w:szCs w:val="24"/>
              </w:rPr>
            </w:pPr>
            <w:r w:rsidRPr="00C563A3">
              <w:rPr>
                <w:rFonts w:ascii="Times New Roman" w:hAnsi="Times New Roman" w:cs="Times New Roman"/>
                <w:b/>
                <w:sz w:val="24"/>
                <w:szCs w:val="24"/>
              </w:rPr>
              <w:t>“Yetki Belgesi”</w:t>
            </w:r>
            <w:r w:rsidRPr="00C563A3">
              <w:rPr>
                <w:rFonts w:ascii="Times New Roman" w:hAnsi="Times New Roman" w:cs="Times New Roman"/>
                <w:sz w:val="24"/>
                <w:szCs w:val="24"/>
              </w:rPr>
              <w:t xml:space="preserve"> Yasa’da belirtilen eğitim, staj ve sınav koşullarını gerektiği gibi yerine </w:t>
            </w:r>
            <w:r w:rsidR="00304846" w:rsidRPr="00C563A3">
              <w:rPr>
                <w:rFonts w:ascii="Times New Roman" w:hAnsi="Times New Roman" w:cs="Times New Roman"/>
                <w:sz w:val="24"/>
                <w:szCs w:val="24"/>
              </w:rPr>
              <w:t xml:space="preserve">getirmiş kişilerin, </w:t>
            </w:r>
            <w:r w:rsidRPr="00C563A3">
              <w:rPr>
                <w:rFonts w:ascii="Times New Roman" w:hAnsi="Times New Roman" w:cs="Times New Roman"/>
                <w:sz w:val="24"/>
                <w:szCs w:val="24"/>
              </w:rPr>
              <w:t>mesleki yeterliliği ile</w:t>
            </w:r>
            <w:r w:rsidR="00304846" w:rsidRPr="00C563A3">
              <w:rPr>
                <w:rFonts w:ascii="Times New Roman" w:hAnsi="Times New Roman" w:cs="Times New Roman"/>
                <w:sz w:val="24"/>
                <w:szCs w:val="24"/>
              </w:rPr>
              <w:t xml:space="preserve"> sahip olduğu yetkiyi gösteren,</w:t>
            </w:r>
            <w:r w:rsidRPr="00C563A3">
              <w:rPr>
                <w:rFonts w:ascii="Times New Roman" w:hAnsi="Times New Roman" w:cs="Times New Roman"/>
                <w:sz w:val="24"/>
                <w:szCs w:val="24"/>
              </w:rPr>
              <w:t xml:space="preserve"> </w:t>
            </w:r>
            <w:r w:rsidR="00304846" w:rsidRPr="00C563A3">
              <w:rPr>
                <w:rFonts w:ascii="Times New Roman" w:hAnsi="Times New Roman" w:cs="Times New Roman"/>
                <w:sz w:val="24"/>
                <w:szCs w:val="24"/>
              </w:rPr>
              <w:t>K</w:t>
            </w:r>
            <w:r w:rsidRPr="00C563A3">
              <w:rPr>
                <w:rFonts w:ascii="Times New Roman" w:hAnsi="Times New Roman" w:cs="Times New Roman"/>
                <w:sz w:val="24"/>
                <w:szCs w:val="24"/>
              </w:rPr>
              <w:t>urul tarafından belgeyi anlatır;</w:t>
            </w:r>
          </w:p>
          <w:p w:rsidR="009D3DAB" w:rsidRPr="00C563A3" w:rsidRDefault="009D3DAB" w:rsidP="00717BBA">
            <w:pPr>
              <w:spacing w:before="100" w:beforeAutospacing="1"/>
              <w:rPr>
                <w:rFonts w:ascii="Times New Roman" w:hAnsi="Times New Roman" w:cs="Times New Roman"/>
                <w:sz w:val="24"/>
                <w:szCs w:val="24"/>
              </w:rPr>
            </w:pPr>
            <w:r w:rsidRPr="00C563A3">
              <w:rPr>
                <w:rFonts w:ascii="Times New Roman" w:hAnsi="Times New Roman" w:cs="Times New Roman"/>
                <w:sz w:val="24"/>
                <w:szCs w:val="24"/>
              </w:rPr>
              <w:t>“</w:t>
            </w:r>
            <w:r w:rsidRPr="00C563A3">
              <w:rPr>
                <w:rFonts w:ascii="Times New Roman" w:hAnsi="Times New Roman" w:cs="Times New Roman"/>
                <w:b/>
                <w:bCs/>
                <w:sz w:val="24"/>
                <w:szCs w:val="24"/>
              </w:rPr>
              <w:t xml:space="preserve">Yetkili Denetçi”, </w:t>
            </w:r>
            <w:r w:rsidRPr="00C563A3">
              <w:rPr>
                <w:rFonts w:ascii="Times New Roman" w:hAnsi="Times New Roman" w:cs="Times New Roman"/>
                <w:sz w:val="24"/>
                <w:szCs w:val="24"/>
              </w:rPr>
              <w:t>Yasanın 9’uncu maddesi uyarınca denetim sahasında bağımsız olarak faaliyette bulunmak üzere Yetkili Mali Müşavir ve Denetçi Belgesine veya Yetkili Muhasip ve Denetçi Belgesine sahip olan bir gerçek kişiyi veya bir Yetkili Mali Müşavir ve Denetim Firmasını anlatır.</w:t>
            </w:r>
          </w:p>
          <w:p w:rsidR="009D3DAB" w:rsidRPr="00C563A3" w:rsidRDefault="00D928B5" w:rsidP="00717BBA">
            <w:pPr>
              <w:spacing w:before="100" w:beforeAutospacing="1"/>
              <w:rPr>
                <w:rFonts w:ascii="Times New Roman" w:hAnsi="Times New Roman" w:cs="Times New Roman"/>
                <w:sz w:val="24"/>
                <w:szCs w:val="24"/>
              </w:rPr>
            </w:pPr>
            <w:r w:rsidRPr="00C563A3">
              <w:rPr>
                <w:rFonts w:ascii="Times New Roman" w:hAnsi="Times New Roman" w:cs="Times New Roman"/>
                <w:b/>
                <w:sz w:val="24"/>
                <w:szCs w:val="24"/>
              </w:rPr>
              <w:t xml:space="preserve"> </w:t>
            </w:r>
            <w:r w:rsidR="009D3DAB" w:rsidRPr="00C563A3">
              <w:rPr>
                <w:rFonts w:ascii="Times New Roman" w:hAnsi="Times New Roman" w:cs="Times New Roman"/>
                <w:b/>
                <w:sz w:val="24"/>
                <w:szCs w:val="24"/>
              </w:rPr>
              <w:t xml:space="preserve">“Yetkili Mali Müşavir ve Denetçi”,  </w:t>
            </w:r>
            <w:r w:rsidR="009D3DAB" w:rsidRPr="00C563A3">
              <w:rPr>
                <w:rFonts w:ascii="Times New Roman" w:hAnsi="Times New Roman" w:cs="Times New Roman"/>
                <w:sz w:val="24"/>
                <w:szCs w:val="24"/>
              </w:rPr>
              <w:t>Yasanın 9’uncu maddesi uyarınca muhasebe ve denetim sahasında faaliyette bulunmak üzere Yetkili Mali Müşavir ve Denetçi Belgesine sahip olan gerçek kişiyi anlatır.</w:t>
            </w:r>
          </w:p>
          <w:p w:rsidR="0068548E" w:rsidRPr="00C563A3" w:rsidRDefault="0068548E" w:rsidP="00D928B5">
            <w:pPr>
              <w:jc w:val="both"/>
              <w:rPr>
                <w:rFonts w:ascii="Times New Roman" w:hAnsi="Times New Roman" w:cs="Times New Roman"/>
                <w:sz w:val="24"/>
                <w:szCs w:val="24"/>
              </w:rPr>
            </w:pPr>
          </w:p>
          <w:p w:rsidR="00D928B5" w:rsidRPr="00C563A3" w:rsidRDefault="00D928B5" w:rsidP="00C563A3">
            <w:pPr>
              <w:jc w:val="both"/>
              <w:rPr>
                <w:rFonts w:ascii="Times New Roman" w:hAnsi="Times New Roman" w:cs="Times New Roman"/>
                <w:sz w:val="24"/>
                <w:szCs w:val="24"/>
              </w:rPr>
            </w:pPr>
            <w:r w:rsidRPr="00C563A3">
              <w:rPr>
                <w:rFonts w:ascii="Times New Roman" w:hAnsi="Times New Roman" w:cs="Times New Roman"/>
                <w:sz w:val="24"/>
                <w:szCs w:val="24"/>
              </w:rPr>
              <w:lastRenderedPageBreak/>
              <w:t xml:space="preserve">Bu Tüzüğün amacı, Yetkili Muhasip </w:t>
            </w:r>
            <w:r w:rsidR="00864B0A" w:rsidRPr="00C563A3">
              <w:rPr>
                <w:rFonts w:ascii="Times New Roman" w:hAnsi="Times New Roman" w:cs="Times New Roman"/>
                <w:sz w:val="24"/>
                <w:szCs w:val="24"/>
              </w:rPr>
              <w:t>ile</w:t>
            </w:r>
            <w:r w:rsidRPr="00C563A3">
              <w:rPr>
                <w:rFonts w:ascii="Times New Roman" w:hAnsi="Times New Roman" w:cs="Times New Roman"/>
                <w:sz w:val="24"/>
                <w:szCs w:val="24"/>
              </w:rPr>
              <w:t xml:space="preserve"> Yetkili Mali Müşavir ve Denetçi belgesi alınmasında yapılacak sınavlar</w:t>
            </w:r>
            <w:r w:rsidR="00FF6FA7" w:rsidRPr="00C563A3">
              <w:rPr>
                <w:rFonts w:ascii="Times New Roman" w:hAnsi="Times New Roman" w:cs="Times New Roman"/>
                <w:sz w:val="24"/>
                <w:szCs w:val="24"/>
              </w:rPr>
              <w:t>a ve</w:t>
            </w:r>
            <w:r w:rsidRPr="00C563A3">
              <w:rPr>
                <w:rFonts w:ascii="Times New Roman" w:hAnsi="Times New Roman" w:cs="Times New Roman"/>
                <w:sz w:val="24"/>
                <w:szCs w:val="24"/>
              </w:rPr>
              <w:t xml:space="preserve"> </w:t>
            </w:r>
            <w:r w:rsidR="004A3A6B" w:rsidRPr="00C563A3">
              <w:rPr>
                <w:rFonts w:ascii="Times New Roman" w:hAnsi="Times New Roman" w:cs="Times New Roman"/>
                <w:sz w:val="24"/>
                <w:szCs w:val="24"/>
              </w:rPr>
              <w:t xml:space="preserve"> </w:t>
            </w:r>
            <w:r w:rsidR="00F3527B" w:rsidRPr="00C563A3">
              <w:rPr>
                <w:rFonts w:ascii="Times New Roman" w:hAnsi="Times New Roman" w:cs="Times New Roman"/>
                <w:sz w:val="24"/>
                <w:szCs w:val="24"/>
              </w:rPr>
              <w:t xml:space="preserve">mesleki </w:t>
            </w:r>
            <w:r w:rsidR="004A3A6B" w:rsidRPr="00C563A3">
              <w:rPr>
                <w:rFonts w:ascii="Times New Roman" w:hAnsi="Times New Roman" w:cs="Times New Roman"/>
                <w:sz w:val="24"/>
                <w:szCs w:val="24"/>
              </w:rPr>
              <w:t xml:space="preserve">sürekli </w:t>
            </w:r>
            <w:r w:rsidR="00FF6FA7" w:rsidRPr="00C563A3">
              <w:rPr>
                <w:rFonts w:ascii="Times New Roman" w:hAnsi="Times New Roman" w:cs="Times New Roman"/>
                <w:sz w:val="24"/>
                <w:szCs w:val="24"/>
              </w:rPr>
              <w:t>eğitimlere ilişkin usul ve esasları</w:t>
            </w:r>
            <w:r w:rsidR="00295917" w:rsidRPr="00C563A3">
              <w:rPr>
                <w:rFonts w:ascii="Times New Roman" w:hAnsi="Times New Roman" w:cs="Times New Roman"/>
                <w:sz w:val="24"/>
                <w:szCs w:val="24"/>
              </w:rPr>
              <w:t xml:space="preserve"> </w:t>
            </w:r>
            <w:r w:rsidRPr="00C563A3">
              <w:rPr>
                <w:rFonts w:ascii="Times New Roman" w:hAnsi="Times New Roman" w:cs="Times New Roman"/>
                <w:sz w:val="24"/>
                <w:szCs w:val="24"/>
              </w:rPr>
              <w:t>düzenlemektir.</w:t>
            </w:r>
          </w:p>
          <w:p w:rsidR="009D3DAB" w:rsidRPr="00C563A3" w:rsidRDefault="009D3DAB" w:rsidP="00446F50">
            <w:pPr>
              <w:spacing w:before="100" w:beforeAutospacing="1"/>
              <w:rPr>
                <w:rFonts w:ascii="Times New Roman" w:hAnsi="Times New Roman" w:cs="Times New Roman"/>
                <w:sz w:val="24"/>
                <w:szCs w:val="24"/>
              </w:rPr>
            </w:pPr>
          </w:p>
        </w:tc>
      </w:tr>
      <w:tr w:rsidR="00C563A3" w:rsidRPr="00C563A3" w:rsidTr="000D1FC2">
        <w:trPr>
          <w:trHeight w:val="435"/>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lastRenderedPageBreak/>
              <w:t>Kapsam</w:t>
            </w: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4.</w:t>
            </w:r>
          </w:p>
        </w:tc>
        <w:tc>
          <w:tcPr>
            <w:tcW w:w="7516" w:type="dxa"/>
            <w:gridSpan w:val="4"/>
            <w:hideMark/>
          </w:tcPr>
          <w:p w:rsidR="00FF6FA7" w:rsidRPr="00C563A3" w:rsidRDefault="00FF6FA7" w:rsidP="002A7AB0">
            <w:pPr>
              <w:jc w:val="both"/>
              <w:rPr>
                <w:rFonts w:ascii="Times New Roman" w:hAnsi="Times New Roman" w:cs="Times New Roman"/>
                <w:sz w:val="24"/>
                <w:szCs w:val="24"/>
              </w:rPr>
            </w:pPr>
            <w:r w:rsidRPr="00C563A3">
              <w:rPr>
                <w:rFonts w:ascii="Times New Roman" w:hAnsi="Times New Roman" w:cs="Times New Roman"/>
                <w:sz w:val="24"/>
                <w:szCs w:val="24"/>
              </w:rPr>
              <w:t>Bu Tüzü</w:t>
            </w:r>
            <w:r w:rsidR="00F3527B" w:rsidRPr="00C563A3">
              <w:rPr>
                <w:rFonts w:ascii="Times New Roman" w:hAnsi="Times New Roman" w:cs="Times New Roman"/>
                <w:sz w:val="24"/>
                <w:szCs w:val="24"/>
              </w:rPr>
              <w:t>k</w:t>
            </w:r>
            <w:r w:rsidRPr="00C563A3">
              <w:rPr>
                <w:rFonts w:ascii="Times New Roman" w:hAnsi="Times New Roman" w:cs="Times New Roman"/>
                <w:sz w:val="24"/>
                <w:szCs w:val="24"/>
              </w:rPr>
              <w:t xml:space="preserve">, Yetkili Muhasip ile Yetkili Mali Müşavir ve Denetçi belgesi alınmasında yapılacak sınavların hangi kuruluşlara yaptırılacağını, sınavlara ilşkin </w:t>
            </w:r>
            <w:r w:rsidR="00F3527B" w:rsidRPr="00C563A3">
              <w:rPr>
                <w:rFonts w:ascii="Times New Roman" w:hAnsi="Times New Roman" w:cs="Times New Roman"/>
                <w:sz w:val="24"/>
                <w:szCs w:val="24"/>
              </w:rPr>
              <w:t>usul ve esaslar</w:t>
            </w:r>
            <w:r w:rsidRPr="00C563A3">
              <w:rPr>
                <w:rFonts w:ascii="Times New Roman" w:hAnsi="Times New Roman" w:cs="Times New Roman"/>
                <w:sz w:val="24"/>
                <w:szCs w:val="24"/>
              </w:rPr>
              <w:t>ı, konularının hangi yetki belgelerine yönelik olacağı ile meslek</w:t>
            </w:r>
            <w:r w:rsidR="00F3527B" w:rsidRPr="00C563A3">
              <w:rPr>
                <w:rFonts w:ascii="Times New Roman" w:hAnsi="Times New Roman" w:cs="Times New Roman"/>
                <w:sz w:val="24"/>
                <w:szCs w:val="24"/>
              </w:rPr>
              <w:t>i</w:t>
            </w:r>
            <w:r w:rsidRPr="00C563A3">
              <w:rPr>
                <w:rFonts w:ascii="Times New Roman" w:hAnsi="Times New Roman" w:cs="Times New Roman"/>
                <w:sz w:val="24"/>
                <w:szCs w:val="24"/>
              </w:rPr>
              <w:t xml:space="preserve"> bilgi ve bec</w:t>
            </w:r>
            <w:r w:rsidR="00F3527B" w:rsidRPr="00C563A3">
              <w:rPr>
                <w:rFonts w:ascii="Times New Roman" w:hAnsi="Times New Roman" w:cs="Times New Roman"/>
                <w:sz w:val="24"/>
                <w:szCs w:val="24"/>
              </w:rPr>
              <w:t>erilerin</w:t>
            </w:r>
            <w:r w:rsidRPr="00C563A3">
              <w:rPr>
                <w:rFonts w:ascii="Times New Roman" w:hAnsi="Times New Roman" w:cs="Times New Roman"/>
                <w:sz w:val="24"/>
                <w:szCs w:val="24"/>
              </w:rPr>
              <w:t xml:space="preserve"> en üst seviyede tutulmasına ve geliştirilmesine yönelik sürekli eğitimlere ilişkin usul ve esasları</w:t>
            </w:r>
            <w:r w:rsidR="00F3527B" w:rsidRPr="00C563A3">
              <w:rPr>
                <w:rFonts w:ascii="Times New Roman" w:hAnsi="Times New Roman" w:cs="Times New Roman"/>
                <w:sz w:val="24"/>
                <w:szCs w:val="24"/>
              </w:rPr>
              <w:t xml:space="preserve"> ile sınavlara ilişkin diğer kuralları</w:t>
            </w:r>
            <w:r w:rsidRPr="00C563A3">
              <w:rPr>
                <w:rFonts w:ascii="Times New Roman" w:hAnsi="Times New Roman" w:cs="Times New Roman"/>
                <w:sz w:val="24"/>
                <w:szCs w:val="24"/>
              </w:rPr>
              <w:t xml:space="preserve"> </w:t>
            </w:r>
            <w:r w:rsidR="00F3527B" w:rsidRPr="00C563A3">
              <w:rPr>
                <w:rFonts w:ascii="Times New Roman" w:hAnsi="Times New Roman" w:cs="Times New Roman"/>
                <w:sz w:val="24"/>
                <w:szCs w:val="24"/>
              </w:rPr>
              <w:t>kapsamaktadır</w:t>
            </w:r>
            <w:r w:rsidRPr="00C563A3">
              <w:rPr>
                <w:rFonts w:ascii="Times New Roman" w:hAnsi="Times New Roman" w:cs="Times New Roman"/>
                <w:sz w:val="24"/>
                <w:szCs w:val="24"/>
              </w:rPr>
              <w:t>.</w:t>
            </w:r>
          </w:p>
          <w:p w:rsidR="002073A9" w:rsidRPr="00C563A3" w:rsidRDefault="002073A9">
            <w:pPr>
              <w:jc w:val="both"/>
              <w:rPr>
                <w:rFonts w:ascii="Times New Roman" w:hAnsi="Times New Roman" w:cs="Times New Roman"/>
                <w:sz w:val="24"/>
                <w:szCs w:val="24"/>
              </w:rPr>
            </w:pPr>
          </w:p>
        </w:tc>
      </w:tr>
      <w:tr w:rsidR="00C563A3" w:rsidRPr="00C563A3" w:rsidTr="000D1FC2">
        <w:trPr>
          <w:trHeight w:val="963"/>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8081" w:type="dxa"/>
            <w:gridSpan w:val="5"/>
          </w:tcPr>
          <w:p w:rsidR="009D3DAB" w:rsidRPr="00C563A3" w:rsidRDefault="009D3DAB" w:rsidP="00717BBA">
            <w:pPr>
              <w:jc w:val="center"/>
              <w:rPr>
                <w:rFonts w:ascii="Times New Roman" w:hAnsi="Times New Roman" w:cs="Times New Roman"/>
                <w:b/>
                <w:sz w:val="28"/>
                <w:szCs w:val="28"/>
              </w:rPr>
            </w:pPr>
            <w:r w:rsidRPr="00C563A3">
              <w:rPr>
                <w:rFonts w:ascii="Times New Roman" w:hAnsi="Times New Roman" w:cs="Times New Roman"/>
                <w:b/>
                <w:sz w:val="28"/>
                <w:szCs w:val="28"/>
              </w:rPr>
              <w:t>İkinci Bölüm</w:t>
            </w:r>
          </w:p>
          <w:p w:rsidR="009D3DAB" w:rsidRPr="00C563A3" w:rsidRDefault="009D3DAB" w:rsidP="00717BBA">
            <w:pPr>
              <w:jc w:val="center"/>
              <w:rPr>
                <w:rFonts w:ascii="Times New Roman" w:hAnsi="Times New Roman" w:cs="Times New Roman"/>
                <w:b/>
                <w:sz w:val="28"/>
                <w:szCs w:val="28"/>
              </w:rPr>
            </w:pPr>
            <w:r w:rsidRPr="00C563A3">
              <w:rPr>
                <w:rFonts w:ascii="Times New Roman" w:hAnsi="Times New Roman" w:cs="Times New Roman"/>
                <w:b/>
                <w:sz w:val="28"/>
                <w:szCs w:val="28"/>
              </w:rPr>
              <w:t xml:space="preserve">Sınavlara İlişkin Esaslar </w:t>
            </w:r>
          </w:p>
          <w:p w:rsidR="009D3DAB" w:rsidRPr="00C563A3" w:rsidRDefault="009D3DAB" w:rsidP="00717BBA">
            <w:pPr>
              <w:autoSpaceDE w:val="0"/>
              <w:autoSpaceDN w:val="0"/>
              <w:adjustRightInd w:val="0"/>
              <w:jc w:val="both"/>
              <w:rPr>
                <w:rFonts w:ascii="Times New Roman" w:hAnsi="Times New Roman" w:cs="Times New Roman"/>
                <w:sz w:val="24"/>
                <w:szCs w:val="24"/>
              </w:rPr>
            </w:pPr>
          </w:p>
        </w:tc>
      </w:tr>
      <w:tr w:rsidR="00C563A3" w:rsidRPr="00C563A3" w:rsidTr="000D1FC2">
        <w:trPr>
          <w:trHeight w:val="6"/>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Mesleki Yeterlilik Sınavların Temel Esasları</w:t>
            </w: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5.</w:t>
            </w:r>
          </w:p>
        </w:tc>
        <w:tc>
          <w:tcPr>
            <w:tcW w:w="570" w:type="dxa"/>
            <w:gridSpan w:val="2"/>
            <w:hideMark/>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(1) </w:t>
            </w:r>
          </w:p>
          <w:p w:rsidR="009D3DAB" w:rsidRPr="00C563A3" w:rsidRDefault="009D3DAB" w:rsidP="00717BBA">
            <w:pPr>
              <w:jc w:val="both"/>
              <w:rPr>
                <w:rFonts w:ascii="Times New Roman" w:hAnsi="Times New Roman" w:cs="Times New Roman"/>
                <w:sz w:val="24"/>
                <w:szCs w:val="24"/>
              </w:rPr>
            </w:pPr>
          </w:p>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6946" w:type="dxa"/>
            <w:gridSpan w:val="2"/>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Mesleki Yeterlilik Sınavlarıyla ilgili temel esaslar şunlardır:</w:t>
            </w:r>
          </w:p>
          <w:p w:rsidR="009D3DAB" w:rsidRPr="00C563A3" w:rsidRDefault="009D3DAB" w:rsidP="00717BBA">
            <w:pPr>
              <w:autoSpaceDE w:val="0"/>
              <w:autoSpaceDN w:val="0"/>
              <w:adjustRightInd w:val="0"/>
              <w:jc w:val="both"/>
              <w:rPr>
                <w:rFonts w:ascii="Times New Roman" w:hAnsi="Times New Roman" w:cs="Times New Roman"/>
                <w:sz w:val="24"/>
                <w:szCs w:val="24"/>
              </w:rPr>
            </w:pPr>
          </w:p>
        </w:tc>
      </w:tr>
      <w:tr w:rsidR="00C563A3" w:rsidRPr="00C563A3" w:rsidTr="000D1FC2">
        <w:trPr>
          <w:trHeight w:val="765"/>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567" w:type="dxa"/>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(a)</w:t>
            </w:r>
          </w:p>
        </w:tc>
        <w:tc>
          <w:tcPr>
            <w:tcW w:w="6379" w:type="dxa"/>
          </w:tcPr>
          <w:p w:rsidR="009D3DAB" w:rsidRPr="00C563A3" w:rsidRDefault="009D3DAB" w:rsidP="00D928B5">
            <w:pPr>
              <w:jc w:val="both"/>
              <w:rPr>
                <w:rFonts w:ascii="Times New Roman" w:hAnsi="Times New Roman" w:cs="Times New Roman"/>
                <w:sz w:val="24"/>
                <w:szCs w:val="24"/>
              </w:rPr>
            </w:pPr>
            <w:r w:rsidRPr="00C563A3">
              <w:rPr>
                <w:rFonts w:ascii="Times New Roman" w:hAnsi="Times New Roman" w:cs="Times New Roman"/>
                <w:sz w:val="24"/>
                <w:szCs w:val="24"/>
              </w:rPr>
              <w:t>Yetkili Muhasip</w:t>
            </w:r>
            <w:r w:rsidR="00446F50" w:rsidRPr="00C563A3">
              <w:rPr>
                <w:rFonts w:ascii="Times New Roman" w:hAnsi="Times New Roman" w:cs="Times New Roman"/>
                <w:sz w:val="24"/>
                <w:szCs w:val="24"/>
              </w:rPr>
              <w:t>,</w:t>
            </w:r>
            <w:r w:rsidRPr="00C563A3">
              <w:rPr>
                <w:rFonts w:ascii="Times New Roman" w:hAnsi="Times New Roman" w:cs="Times New Roman"/>
                <w:sz w:val="24"/>
                <w:szCs w:val="24"/>
              </w:rPr>
              <w:t xml:space="preserve"> Yetkili Mali Müşavir ve Denetçi adaylarının mesleki yeterliliğinin ölçülmesinde sınava tabi tutulmaları ve sınavlarda başarılı olmaları</w:t>
            </w:r>
            <w:r w:rsidR="00446F50" w:rsidRPr="00C563A3">
              <w:rPr>
                <w:rFonts w:ascii="Times New Roman" w:hAnsi="Times New Roman" w:cs="Times New Roman"/>
                <w:sz w:val="24"/>
                <w:szCs w:val="24"/>
              </w:rPr>
              <w:t xml:space="preserve"> </w:t>
            </w:r>
            <w:r w:rsidR="00D928B5" w:rsidRPr="00C563A3">
              <w:rPr>
                <w:rFonts w:ascii="Times New Roman" w:hAnsi="Times New Roman" w:cs="Times New Roman"/>
                <w:sz w:val="24"/>
                <w:szCs w:val="24"/>
              </w:rPr>
              <w:t>gerekir.</w:t>
            </w:r>
          </w:p>
        </w:tc>
      </w:tr>
      <w:tr w:rsidR="00C563A3" w:rsidRPr="00C563A3" w:rsidTr="000D1FC2">
        <w:trPr>
          <w:trHeight w:val="390"/>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567" w:type="dxa"/>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(b)</w:t>
            </w:r>
          </w:p>
        </w:tc>
        <w:tc>
          <w:tcPr>
            <w:tcW w:w="6379" w:type="dxa"/>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Mesleki yeterlilik belgesi almak için yapılacak sınavlar Türkçe dilinde ve yazılı yapılır. </w:t>
            </w:r>
          </w:p>
          <w:p w:rsidR="009D3DAB" w:rsidRPr="00C563A3" w:rsidRDefault="009D3DAB" w:rsidP="00717BBA">
            <w:pPr>
              <w:jc w:val="both"/>
              <w:rPr>
                <w:rFonts w:ascii="Times New Roman" w:hAnsi="Times New Roman" w:cs="Times New Roman"/>
                <w:sz w:val="24"/>
                <w:szCs w:val="24"/>
              </w:rPr>
            </w:pPr>
          </w:p>
        </w:tc>
      </w:tr>
      <w:tr w:rsidR="00C563A3" w:rsidRPr="00C563A3" w:rsidTr="000D1FC2">
        <w:trPr>
          <w:trHeight w:val="600"/>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567" w:type="dxa"/>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(c)</w:t>
            </w:r>
          </w:p>
        </w:tc>
        <w:tc>
          <w:tcPr>
            <w:tcW w:w="6379" w:type="dxa"/>
          </w:tcPr>
          <w:p w:rsidR="009D3DAB" w:rsidRPr="00C563A3" w:rsidRDefault="009D3DAB" w:rsidP="00D928B5">
            <w:pPr>
              <w:jc w:val="both"/>
              <w:rPr>
                <w:rFonts w:ascii="Times New Roman" w:hAnsi="Times New Roman" w:cs="Times New Roman"/>
                <w:sz w:val="24"/>
                <w:szCs w:val="24"/>
              </w:rPr>
            </w:pPr>
            <w:r w:rsidRPr="00C563A3">
              <w:rPr>
                <w:rFonts w:ascii="Times New Roman" w:hAnsi="Times New Roman" w:cs="Times New Roman"/>
                <w:sz w:val="24"/>
                <w:szCs w:val="24"/>
              </w:rPr>
              <w:t>Sınav sorularının hazırlanmasında</w:t>
            </w:r>
            <w:r w:rsidR="00446F50" w:rsidRPr="00C563A3">
              <w:rPr>
                <w:rFonts w:ascii="Times New Roman" w:hAnsi="Times New Roman" w:cs="Times New Roman"/>
                <w:sz w:val="24"/>
                <w:szCs w:val="24"/>
              </w:rPr>
              <w:t xml:space="preserve"> ve</w:t>
            </w:r>
            <w:r w:rsidRPr="00C563A3">
              <w:rPr>
                <w:rFonts w:ascii="Times New Roman" w:hAnsi="Times New Roman" w:cs="Times New Roman"/>
                <w:sz w:val="24"/>
                <w:szCs w:val="24"/>
              </w:rPr>
              <w:t xml:space="preserve"> düzenlenmesinde </w:t>
            </w:r>
            <w:r w:rsidR="00446F50" w:rsidRPr="00C563A3">
              <w:rPr>
                <w:rFonts w:ascii="Times New Roman" w:hAnsi="Times New Roman" w:cs="Times New Roman"/>
                <w:sz w:val="24"/>
                <w:szCs w:val="24"/>
              </w:rPr>
              <w:t xml:space="preserve">gizlilik </w:t>
            </w:r>
            <w:r w:rsidR="00D928B5" w:rsidRPr="00C563A3">
              <w:rPr>
                <w:rFonts w:ascii="Times New Roman" w:hAnsi="Times New Roman" w:cs="Times New Roman"/>
                <w:sz w:val="24"/>
                <w:szCs w:val="24"/>
              </w:rPr>
              <w:t>esaslarına özen gösteri</w:t>
            </w:r>
            <w:r w:rsidR="00B56373" w:rsidRPr="00C563A3">
              <w:rPr>
                <w:rFonts w:ascii="Times New Roman" w:hAnsi="Times New Roman" w:cs="Times New Roman"/>
                <w:sz w:val="24"/>
                <w:szCs w:val="24"/>
              </w:rPr>
              <w:t>lir</w:t>
            </w:r>
            <w:r w:rsidR="00D928B5" w:rsidRPr="00C563A3">
              <w:rPr>
                <w:rFonts w:ascii="Times New Roman" w:hAnsi="Times New Roman" w:cs="Times New Roman"/>
                <w:sz w:val="24"/>
                <w:szCs w:val="24"/>
              </w:rPr>
              <w:t>.</w:t>
            </w:r>
          </w:p>
        </w:tc>
      </w:tr>
      <w:tr w:rsidR="00C563A3" w:rsidRPr="00C563A3" w:rsidTr="000D1FC2">
        <w:trPr>
          <w:trHeight w:val="554"/>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hideMark/>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567" w:type="dxa"/>
          </w:tcPr>
          <w:p w:rsidR="009D3DAB"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(d)</w:t>
            </w:r>
          </w:p>
        </w:tc>
        <w:tc>
          <w:tcPr>
            <w:tcW w:w="6379" w:type="dxa"/>
          </w:tcPr>
          <w:p w:rsidR="009D3DAB" w:rsidRPr="00C563A3" w:rsidRDefault="00452DD8"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Kurul, s</w:t>
            </w:r>
            <w:r w:rsidR="009D3DAB" w:rsidRPr="00C563A3">
              <w:rPr>
                <w:rFonts w:ascii="Times New Roman" w:hAnsi="Times New Roman" w:cs="Times New Roman"/>
                <w:sz w:val="24"/>
                <w:szCs w:val="24"/>
              </w:rPr>
              <w:t>ınavların gizliliği ve güvenliğiyle ilgili diğ</w:t>
            </w:r>
            <w:r w:rsidR="00B56373" w:rsidRPr="00C563A3">
              <w:rPr>
                <w:rFonts w:ascii="Times New Roman" w:hAnsi="Times New Roman" w:cs="Times New Roman"/>
                <w:sz w:val="24"/>
                <w:szCs w:val="24"/>
              </w:rPr>
              <w:t>er gerekli önlemleri alır</w:t>
            </w:r>
            <w:r w:rsidR="009D3DAB" w:rsidRPr="00C563A3">
              <w:rPr>
                <w:rFonts w:ascii="Times New Roman" w:hAnsi="Times New Roman" w:cs="Times New Roman"/>
                <w:sz w:val="24"/>
                <w:szCs w:val="24"/>
              </w:rPr>
              <w:t>.</w:t>
            </w:r>
          </w:p>
        </w:tc>
      </w:tr>
      <w:tr w:rsidR="00C563A3" w:rsidRPr="00C563A3" w:rsidTr="000D1FC2">
        <w:trPr>
          <w:trHeight w:val="420"/>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446F50"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w:t>
            </w:r>
            <w:r w:rsidR="009D3DAB" w:rsidRPr="00C563A3">
              <w:rPr>
                <w:rFonts w:ascii="Times New Roman" w:hAnsi="Times New Roman" w:cs="Times New Roman"/>
                <w:sz w:val="24"/>
                <w:szCs w:val="24"/>
              </w:rPr>
              <w:t>2</w:t>
            </w:r>
            <w:r w:rsidRPr="00C563A3">
              <w:rPr>
                <w:rFonts w:ascii="Times New Roman" w:hAnsi="Times New Roman" w:cs="Times New Roman"/>
                <w:sz w:val="24"/>
                <w:szCs w:val="24"/>
              </w:rPr>
              <w:t>)</w:t>
            </w:r>
          </w:p>
        </w:tc>
        <w:tc>
          <w:tcPr>
            <w:tcW w:w="6946" w:type="dxa"/>
            <w:gridSpan w:val="2"/>
          </w:tcPr>
          <w:p w:rsidR="009D3DAB" w:rsidRPr="00C563A3" w:rsidRDefault="009D3DAB" w:rsidP="00446F50">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 xml:space="preserve">Sınav sonuçlarının adaylara bildirimi geçici aday numaraları </w:t>
            </w:r>
            <w:r w:rsidR="00446F50" w:rsidRPr="00C563A3">
              <w:rPr>
                <w:rFonts w:ascii="Times New Roman" w:hAnsi="Times New Roman" w:cs="Times New Roman"/>
                <w:sz w:val="24"/>
                <w:szCs w:val="24"/>
              </w:rPr>
              <w:t>itibariyle</w:t>
            </w:r>
            <w:r w:rsidRPr="00C563A3">
              <w:rPr>
                <w:rFonts w:ascii="Times New Roman" w:hAnsi="Times New Roman" w:cs="Times New Roman"/>
                <w:sz w:val="24"/>
                <w:szCs w:val="24"/>
              </w:rPr>
              <w:t xml:space="preserve"> aldıkları sınav notları Kurulun web sitesinde ilan edilerek duyurulur. Ayrıca, sınava giren adaylara sonuçlar yazılı olarak bildirilir.</w:t>
            </w:r>
          </w:p>
        </w:tc>
      </w:tr>
      <w:tr w:rsidR="00C563A3" w:rsidRPr="00C563A3" w:rsidTr="000D1FC2">
        <w:trPr>
          <w:trHeight w:val="977"/>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Mesleki Yeterlilik Sınavından Muaf Tutulacak Olanlar</w:t>
            </w:r>
          </w:p>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6.</w:t>
            </w:r>
          </w:p>
        </w:tc>
        <w:tc>
          <w:tcPr>
            <w:tcW w:w="7516" w:type="dxa"/>
            <w:gridSpan w:val="4"/>
          </w:tcPr>
          <w:p w:rsidR="009D3DAB" w:rsidRPr="00C563A3" w:rsidRDefault="009D3DAB" w:rsidP="00D928B5">
            <w:pPr>
              <w:jc w:val="both"/>
              <w:rPr>
                <w:rFonts w:ascii="Times New Roman" w:hAnsi="Times New Roman" w:cs="Times New Roman"/>
                <w:sz w:val="24"/>
                <w:szCs w:val="24"/>
              </w:rPr>
            </w:pPr>
            <w:r w:rsidRPr="00C563A3">
              <w:rPr>
                <w:rFonts w:ascii="Times New Roman" w:hAnsi="Times New Roman" w:cs="Times New Roman"/>
              </w:rPr>
              <w:t>Kuzey Kıbrıs Muhasebe ve Denetim Meslek Yasası’nın</w:t>
            </w:r>
            <w:r w:rsidRPr="00C563A3">
              <w:rPr>
                <w:rFonts w:ascii="Times New Roman" w:hAnsi="Times New Roman" w:cs="Times New Roman"/>
                <w:sz w:val="24"/>
                <w:szCs w:val="24"/>
              </w:rPr>
              <w:t xml:space="preserve"> 9’uncu maddesinin (3)’üncü fıkrasının (b) bendi ile Geçici 3’ üncü maddesinde belirtilenler için sınav şartı aranmaz. Ancak, </w:t>
            </w:r>
            <w:r w:rsidR="005C0E07" w:rsidRPr="00C563A3">
              <w:rPr>
                <w:rFonts w:ascii="Times New Roman" w:hAnsi="Times New Roman" w:cs="Times New Roman"/>
                <w:sz w:val="24"/>
                <w:szCs w:val="24"/>
              </w:rPr>
              <w:t>Yetkili Muhasip ve Denetçiler,</w:t>
            </w:r>
            <w:r w:rsidRPr="00C563A3">
              <w:rPr>
                <w:rFonts w:ascii="Times New Roman" w:hAnsi="Times New Roman" w:cs="Times New Roman"/>
                <w:sz w:val="24"/>
                <w:szCs w:val="24"/>
              </w:rPr>
              <w:t xml:space="preserve"> </w:t>
            </w:r>
            <w:r w:rsidR="00D928B5" w:rsidRPr="00C563A3">
              <w:rPr>
                <w:rFonts w:ascii="Times New Roman" w:hAnsi="Times New Roman" w:cs="Times New Roman"/>
                <w:sz w:val="24"/>
                <w:szCs w:val="24"/>
              </w:rPr>
              <w:t xml:space="preserve">Yetkili Mali Müşavir ve Denetçi </w:t>
            </w:r>
            <w:r w:rsidR="005C0E07" w:rsidRPr="00C563A3">
              <w:rPr>
                <w:rFonts w:ascii="Times New Roman" w:hAnsi="Times New Roman" w:cs="Times New Roman"/>
                <w:sz w:val="24"/>
                <w:szCs w:val="24"/>
              </w:rPr>
              <w:t>Yetki Belgesine sahip olmak için Yasanın öngördüğü sınavlara katılmak zorundadırlar.</w:t>
            </w:r>
            <w:r w:rsidRPr="00C563A3">
              <w:rPr>
                <w:rFonts w:ascii="Times New Roman" w:hAnsi="Times New Roman" w:cs="Times New Roman"/>
                <w:sz w:val="24"/>
                <w:szCs w:val="24"/>
              </w:rPr>
              <w:t xml:space="preserve"> </w:t>
            </w:r>
          </w:p>
        </w:tc>
      </w:tr>
      <w:tr w:rsidR="00C563A3" w:rsidRPr="00C563A3" w:rsidTr="000D1FC2">
        <w:trPr>
          <w:trHeight w:val="345"/>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 xml:space="preserve">Mesleki Sınav Türleri </w:t>
            </w: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7.</w:t>
            </w: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6946" w:type="dxa"/>
            <w:gridSpan w:val="2"/>
          </w:tcPr>
          <w:p w:rsidR="009D3DAB" w:rsidRPr="00C563A3" w:rsidRDefault="004112A3" w:rsidP="00446F50">
            <w:pPr>
              <w:jc w:val="both"/>
              <w:rPr>
                <w:rFonts w:ascii="Times New Roman" w:hAnsi="Times New Roman" w:cs="Times New Roman"/>
                <w:sz w:val="24"/>
                <w:szCs w:val="24"/>
              </w:rPr>
            </w:pPr>
            <w:r w:rsidRPr="00C563A3">
              <w:rPr>
                <w:rFonts w:ascii="Times New Roman" w:hAnsi="Times New Roman" w:cs="Times New Roman"/>
                <w:sz w:val="24"/>
                <w:szCs w:val="24"/>
              </w:rPr>
              <w:t>Konuları Yasada düzenlenmiş olan m</w:t>
            </w:r>
            <w:r w:rsidR="009D3DAB" w:rsidRPr="00C563A3">
              <w:rPr>
                <w:rFonts w:ascii="Times New Roman" w:hAnsi="Times New Roman" w:cs="Times New Roman"/>
                <w:sz w:val="24"/>
                <w:szCs w:val="24"/>
              </w:rPr>
              <w:t xml:space="preserve">esleki </w:t>
            </w:r>
            <w:r w:rsidRPr="00C563A3">
              <w:rPr>
                <w:rFonts w:ascii="Times New Roman" w:hAnsi="Times New Roman" w:cs="Times New Roman"/>
                <w:sz w:val="24"/>
                <w:szCs w:val="24"/>
              </w:rPr>
              <w:t>s</w:t>
            </w:r>
            <w:r w:rsidR="009D3DAB" w:rsidRPr="00C563A3">
              <w:rPr>
                <w:rFonts w:ascii="Times New Roman" w:hAnsi="Times New Roman" w:cs="Times New Roman"/>
                <w:sz w:val="24"/>
                <w:szCs w:val="24"/>
              </w:rPr>
              <w:t xml:space="preserve">ınav türleri aşağıdaki gibidir; </w:t>
            </w:r>
          </w:p>
        </w:tc>
      </w:tr>
      <w:tr w:rsidR="00C563A3" w:rsidRPr="00C563A3" w:rsidTr="000D1FC2">
        <w:trPr>
          <w:trHeight w:val="309"/>
        </w:trPr>
        <w:tc>
          <w:tcPr>
            <w:tcW w:w="2078" w:type="dxa"/>
          </w:tcPr>
          <w:p w:rsidR="009D3DAB" w:rsidRPr="00C563A3" w:rsidRDefault="009D3DAB" w:rsidP="00717BBA">
            <w:pPr>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(1)</w:t>
            </w:r>
          </w:p>
        </w:tc>
        <w:tc>
          <w:tcPr>
            <w:tcW w:w="6946" w:type="dxa"/>
            <w:gridSpan w:val="2"/>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Yetkili Muhasip Sınavı; </w:t>
            </w:r>
          </w:p>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 </w:t>
            </w:r>
          </w:p>
          <w:p w:rsidR="009D3DAB" w:rsidRPr="00C563A3" w:rsidRDefault="009D3DAB" w:rsidP="00717BBA">
            <w:pPr>
              <w:jc w:val="both"/>
              <w:rPr>
                <w:rFonts w:ascii="Times New Roman" w:hAnsi="Times New Roman" w:cs="Times New Roman"/>
                <w:sz w:val="24"/>
                <w:szCs w:val="24"/>
              </w:rPr>
            </w:pPr>
          </w:p>
        </w:tc>
      </w:tr>
      <w:tr w:rsidR="00C563A3" w:rsidRPr="00C563A3" w:rsidTr="000D1FC2">
        <w:trPr>
          <w:trHeight w:val="1245"/>
        </w:trPr>
        <w:tc>
          <w:tcPr>
            <w:tcW w:w="2078" w:type="dxa"/>
          </w:tcPr>
          <w:p w:rsidR="009D3DAB" w:rsidRPr="00C563A3" w:rsidRDefault="009D3DAB" w:rsidP="00717BBA">
            <w:pPr>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(2)</w:t>
            </w:r>
          </w:p>
        </w:tc>
        <w:tc>
          <w:tcPr>
            <w:tcW w:w="6946" w:type="dxa"/>
            <w:gridSpan w:val="2"/>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Yetkili Mali Müşavir ve Denetçi</w:t>
            </w:r>
            <w:r w:rsidR="00446F50" w:rsidRPr="00C563A3">
              <w:rPr>
                <w:rFonts w:ascii="Times New Roman" w:hAnsi="Times New Roman" w:cs="Times New Roman"/>
                <w:sz w:val="24"/>
                <w:szCs w:val="24"/>
              </w:rPr>
              <w:t xml:space="preserve"> Sınavı</w:t>
            </w:r>
            <w:r w:rsidRPr="00C563A3">
              <w:rPr>
                <w:rFonts w:ascii="Times New Roman" w:hAnsi="Times New Roman" w:cs="Times New Roman"/>
                <w:sz w:val="24"/>
                <w:szCs w:val="24"/>
              </w:rPr>
              <w:t xml:space="preserve">; </w:t>
            </w:r>
          </w:p>
          <w:p w:rsidR="009D3DAB" w:rsidRPr="00C563A3" w:rsidRDefault="009D3DAB" w:rsidP="00717BBA">
            <w:pPr>
              <w:jc w:val="both"/>
              <w:rPr>
                <w:rFonts w:ascii="Times New Roman" w:hAnsi="Times New Roman" w:cs="Times New Roman"/>
                <w:sz w:val="24"/>
                <w:szCs w:val="24"/>
              </w:rPr>
            </w:pPr>
          </w:p>
        </w:tc>
      </w:tr>
      <w:tr w:rsidR="00C563A3" w:rsidRPr="00C563A3" w:rsidTr="000D1FC2">
        <w:trPr>
          <w:trHeight w:val="1380"/>
        </w:trPr>
        <w:tc>
          <w:tcPr>
            <w:tcW w:w="2078" w:type="dxa"/>
          </w:tcPr>
          <w:p w:rsidR="009D3DAB" w:rsidRPr="00C563A3" w:rsidRDefault="009D3DAB" w:rsidP="00717BBA">
            <w:pPr>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446F50"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(3)</w:t>
            </w:r>
          </w:p>
          <w:p w:rsidR="00446F50" w:rsidRPr="00C563A3" w:rsidRDefault="00446F50" w:rsidP="00446F50">
            <w:pPr>
              <w:rPr>
                <w:rFonts w:ascii="Times New Roman" w:hAnsi="Times New Roman" w:cs="Times New Roman"/>
                <w:sz w:val="24"/>
                <w:szCs w:val="24"/>
              </w:rPr>
            </w:pPr>
          </w:p>
          <w:p w:rsidR="00446F50" w:rsidRPr="00C563A3" w:rsidRDefault="00446F50" w:rsidP="00446F50">
            <w:pPr>
              <w:rPr>
                <w:rFonts w:ascii="Times New Roman" w:hAnsi="Times New Roman" w:cs="Times New Roman"/>
                <w:sz w:val="24"/>
                <w:szCs w:val="24"/>
              </w:rPr>
            </w:pPr>
          </w:p>
          <w:p w:rsidR="00446F50" w:rsidRPr="00C563A3" w:rsidRDefault="00446F50" w:rsidP="00446F50">
            <w:pPr>
              <w:rPr>
                <w:rFonts w:ascii="Times New Roman" w:hAnsi="Times New Roman" w:cs="Times New Roman"/>
                <w:sz w:val="24"/>
                <w:szCs w:val="24"/>
              </w:rPr>
            </w:pPr>
          </w:p>
          <w:p w:rsidR="00446F50" w:rsidRPr="00C563A3" w:rsidRDefault="00446F50" w:rsidP="00446F50">
            <w:pPr>
              <w:rPr>
                <w:rFonts w:ascii="Times New Roman" w:hAnsi="Times New Roman" w:cs="Times New Roman"/>
                <w:sz w:val="24"/>
                <w:szCs w:val="24"/>
              </w:rPr>
            </w:pPr>
          </w:p>
          <w:p w:rsidR="00446F50" w:rsidRPr="00C563A3" w:rsidRDefault="00446F50" w:rsidP="00446F50">
            <w:pPr>
              <w:rPr>
                <w:rFonts w:ascii="Times New Roman" w:hAnsi="Times New Roman" w:cs="Times New Roman"/>
                <w:sz w:val="24"/>
                <w:szCs w:val="24"/>
              </w:rPr>
            </w:pPr>
          </w:p>
          <w:p w:rsidR="00446F50" w:rsidRPr="00C563A3" w:rsidRDefault="00446F50" w:rsidP="00446F50">
            <w:pPr>
              <w:rPr>
                <w:rFonts w:ascii="Times New Roman" w:hAnsi="Times New Roman" w:cs="Times New Roman"/>
                <w:sz w:val="24"/>
                <w:szCs w:val="24"/>
              </w:rPr>
            </w:pPr>
          </w:p>
          <w:p w:rsidR="001B4D42" w:rsidRPr="00C563A3" w:rsidRDefault="00446F50" w:rsidP="00446F50">
            <w:pPr>
              <w:rPr>
                <w:rFonts w:ascii="Times New Roman" w:hAnsi="Times New Roman" w:cs="Times New Roman"/>
                <w:sz w:val="24"/>
                <w:szCs w:val="24"/>
              </w:rPr>
            </w:pPr>
            <w:r w:rsidRPr="00C563A3">
              <w:rPr>
                <w:rFonts w:ascii="Times New Roman" w:hAnsi="Times New Roman" w:cs="Times New Roman"/>
                <w:sz w:val="24"/>
                <w:szCs w:val="24"/>
              </w:rPr>
              <w:t xml:space="preserve">   </w:t>
            </w:r>
          </w:p>
          <w:p w:rsidR="001B4D42" w:rsidRPr="00C563A3" w:rsidRDefault="001B4D42" w:rsidP="00446F50">
            <w:pPr>
              <w:rPr>
                <w:rFonts w:ascii="Times New Roman" w:hAnsi="Times New Roman" w:cs="Times New Roman"/>
                <w:sz w:val="24"/>
                <w:szCs w:val="24"/>
              </w:rPr>
            </w:pPr>
          </w:p>
          <w:p w:rsidR="001B4D42" w:rsidRPr="00C563A3" w:rsidRDefault="001B4D42" w:rsidP="00446F50">
            <w:pPr>
              <w:rPr>
                <w:rFonts w:ascii="Times New Roman" w:hAnsi="Times New Roman" w:cs="Times New Roman"/>
                <w:sz w:val="24"/>
                <w:szCs w:val="24"/>
              </w:rPr>
            </w:pPr>
          </w:p>
          <w:p w:rsidR="001B4D42" w:rsidRPr="00C563A3" w:rsidRDefault="001B4D42" w:rsidP="00446F50">
            <w:pPr>
              <w:rPr>
                <w:rFonts w:ascii="Times New Roman" w:hAnsi="Times New Roman" w:cs="Times New Roman"/>
                <w:sz w:val="24"/>
                <w:szCs w:val="24"/>
              </w:rPr>
            </w:pPr>
          </w:p>
          <w:p w:rsidR="001B4D42" w:rsidRPr="00C563A3" w:rsidRDefault="001B4D42" w:rsidP="00446F50">
            <w:pPr>
              <w:rPr>
                <w:rFonts w:ascii="Times New Roman" w:hAnsi="Times New Roman" w:cs="Times New Roman"/>
                <w:sz w:val="24"/>
                <w:szCs w:val="24"/>
              </w:rPr>
            </w:pPr>
          </w:p>
          <w:p w:rsidR="001B4D42" w:rsidRPr="00C563A3" w:rsidRDefault="001B4D42" w:rsidP="00446F50">
            <w:pPr>
              <w:rPr>
                <w:rFonts w:ascii="Times New Roman" w:hAnsi="Times New Roman" w:cs="Times New Roman"/>
                <w:sz w:val="24"/>
                <w:szCs w:val="24"/>
              </w:rPr>
            </w:pPr>
          </w:p>
          <w:p w:rsidR="001B4D42" w:rsidRPr="00C563A3" w:rsidRDefault="001B4D42" w:rsidP="00446F50">
            <w:pPr>
              <w:rPr>
                <w:rFonts w:ascii="Times New Roman" w:hAnsi="Times New Roman" w:cs="Times New Roman"/>
                <w:sz w:val="24"/>
                <w:szCs w:val="24"/>
              </w:rPr>
            </w:pPr>
          </w:p>
          <w:p w:rsidR="001B4D42" w:rsidRPr="00C563A3" w:rsidRDefault="001B4D42" w:rsidP="00446F50">
            <w:pPr>
              <w:rPr>
                <w:rFonts w:ascii="Times New Roman" w:hAnsi="Times New Roman" w:cs="Times New Roman"/>
                <w:sz w:val="24"/>
                <w:szCs w:val="24"/>
              </w:rPr>
            </w:pPr>
          </w:p>
          <w:p w:rsidR="00D928B5" w:rsidRPr="00C563A3" w:rsidRDefault="00FD46F7" w:rsidP="00446F50">
            <w:pPr>
              <w:rPr>
                <w:rFonts w:ascii="Times New Roman" w:hAnsi="Times New Roman" w:cs="Times New Roman"/>
                <w:sz w:val="24"/>
                <w:szCs w:val="24"/>
              </w:rPr>
            </w:pPr>
            <w:r w:rsidRPr="00C563A3">
              <w:rPr>
                <w:rFonts w:ascii="Times New Roman" w:hAnsi="Times New Roman" w:cs="Times New Roman"/>
                <w:sz w:val="24"/>
                <w:szCs w:val="24"/>
              </w:rPr>
              <w:t xml:space="preserve">(4) </w:t>
            </w:r>
            <w:r w:rsidR="00446F50" w:rsidRPr="00C563A3">
              <w:rPr>
                <w:rFonts w:ascii="Times New Roman" w:hAnsi="Times New Roman" w:cs="Times New Roman"/>
                <w:sz w:val="24"/>
                <w:szCs w:val="24"/>
              </w:rPr>
              <w:t xml:space="preserve"> </w:t>
            </w: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928B5" w:rsidRPr="00C563A3" w:rsidRDefault="00D928B5" w:rsidP="00D928B5">
            <w:pPr>
              <w:rPr>
                <w:rFonts w:ascii="Times New Roman" w:hAnsi="Times New Roman" w:cs="Times New Roman"/>
                <w:sz w:val="24"/>
                <w:szCs w:val="24"/>
              </w:rPr>
            </w:pPr>
          </w:p>
          <w:p w:rsidR="00D41A8E" w:rsidRPr="00C563A3" w:rsidRDefault="00D41A8E" w:rsidP="00D928B5">
            <w:pPr>
              <w:rPr>
                <w:rFonts w:ascii="Times New Roman" w:hAnsi="Times New Roman" w:cs="Times New Roman"/>
                <w:b/>
              </w:rPr>
            </w:pPr>
          </w:p>
          <w:p w:rsidR="00D41A8E" w:rsidRPr="00C563A3" w:rsidRDefault="00D41A8E" w:rsidP="00D41A8E">
            <w:pPr>
              <w:rPr>
                <w:rFonts w:ascii="Times New Roman" w:hAnsi="Times New Roman" w:cs="Times New Roman"/>
              </w:rPr>
            </w:pPr>
          </w:p>
          <w:p w:rsidR="00D41A8E" w:rsidRPr="00C563A3" w:rsidRDefault="00D41A8E" w:rsidP="00D41A8E">
            <w:pPr>
              <w:rPr>
                <w:rFonts w:ascii="Times New Roman" w:hAnsi="Times New Roman" w:cs="Times New Roman"/>
              </w:rPr>
            </w:pPr>
          </w:p>
          <w:p w:rsidR="009D3DAB" w:rsidRPr="00C563A3" w:rsidRDefault="009D3DAB" w:rsidP="00D41A8E">
            <w:pPr>
              <w:rPr>
                <w:rFonts w:ascii="Times New Roman" w:hAnsi="Times New Roman" w:cs="Times New Roman"/>
              </w:rPr>
            </w:pPr>
          </w:p>
        </w:tc>
        <w:tc>
          <w:tcPr>
            <w:tcW w:w="6946" w:type="dxa"/>
            <w:gridSpan w:val="2"/>
          </w:tcPr>
          <w:p w:rsidR="009D3DAB" w:rsidRPr="00C563A3" w:rsidRDefault="00FE4B9F" w:rsidP="00717BBA">
            <w:pPr>
              <w:jc w:val="both"/>
              <w:rPr>
                <w:rFonts w:ascii="Times New Roman" w:hAnsi="Times New Roman" w:cs="Times New Roman"/>
                <w:sz w:val="24"/>
                <w:szCs w:val="24"/>
              </w:rPr>
            </w:pPr>
            <w:r w:rsidRPr="00C563A3">
              <w:rPr>
                <w:rFonts w:ascii="Times New Roman" w:hAnsi="Times New Roman" w:cs="Times New Roman"/>
                <w:sz w:val="24"/>
                <w:szCs w:val="24"/>
              </w:rPr>
              <w:lastRenderedPageBreak/>
              <w:t>Denklik</w:t>
            </w:r>
            <w:r w:rsidR="00446F50" w:rsidRPr="00C563A3">
              <w:rPr>
                <w:rFonts w:ascii="Times New Roman" w:hAnsi="Times New Roman" w:cs="Times New Roman"/>
                <w:sz w:val="24"/>
                <w:szCs w:val="24"/>
              </w:rPr>
              <w:t xml:space="preserve"> S</w:t>
            </w:r>
            <w:r w:rsidR="009D3DAB" w:rsidRPr="00C563A3">
              <w:rPr>
                <w:rFonts w:ascii="Times New Roman" w:hAnsi="Times New Roman" w:cs="Times New Roman"/>
                <w:sz w:val="24"/>
                <w:szCs w:val="24"/>
              </w:rPr>
              <w:t>ınavı;</w:t>
            </w:r>
          </w:p>
          <w:p w:rsidR="001B4D42" w:rsidRPr="00C563A3" w:rsidRDefault="00DC5149"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(a) Yabancı bir ülkede </w:t>
            </w:r>
            <w:r w:rsidR="002418F5" w:rsidRPr="00C563A3">
              <w:rPr>
                <w:rFonts w:ascii="Times New Roman" w:hAnsi="Times New Roman" w:cs="Times New Roman"/>
                <w:sz w:val="24"/>
                <w:szCs w:val="24"/>
              </w:rPr>
              <w:t xml:space="preserve">Yetkili Muhasip belgesi muadili bir belgeye sahip kişilerin, </w:t>
            </w:r>
            <w:r w:rsidR="009D3DAB" w:rsidRPr="00C563A3">
              <w:rPr>
                <w:rFonts w:ascii="Times New Roman" w:hAnsi="Times New Roman" w:cs="Times New Roman"/>
                <w:sz w:val="24"/>
                <w:szCs w:val="24"/>
              </w:rPr>
              <w:t>Kuzey Kıbrıs Türk Cumhuriyeti</w:t>
            </w:r>
            <w:r w:rsidR="002418F5" w:rsidRPr="00C563A3">
              <w:rPr>
                <w:rFonts w:ascii="Times New Roman" w:hAnsi="Times New Roman" w:cs="Times New Roman"/>
                <w:sz w:val="24"/>
                <w:szCs w:val="24"/>
              </w:rPr>
              <w:t>nde mesleklerini icra etmeleri için,</w:t>
            </w:r>
            <w:r w:rsidR="009D3DAB" w:rsidRPr="00C563A3">
              <w:rPr>
                <w:rFonts w:ascii="Times New Roman" w:hAnsi="Times New Roman" w:cs="Times New Roman"/>
                <w:sz w:val="24"/>
                <w:szCs w:val="24"/>
              </w:rPr>
              <w:t xml:space="preserve"> Yasanın 10’uncu maddesinin 1’inci fıkrasının (B) </w:t>
            </w:r>
            <w:r w:rsidR="009D3DAB" w:rsidRPr="00C563A3">
              <w:rPr>
                <w:rFonts w:ascii="Times New Roman" w:hAnsi="Times New Roman" w:cs="Times New Roman"/>
                <w:sz w:val="24"/>
                <w:szCs w:val="24"/>
              </w:rPr>
              <w:lastRenderedPageBreak/>
              <w:t>bendinin (</w:t>
            </w:r>
            <w:r w:rsidR="001B4D42" w:rsidRPr="00C563A3">
              <w:rPr>
                <w:rFonts w:ascii="Times New Roman" w:hAnsi="Times New Roman" w:cs="Times New Roman"/>
                <w:sz w:val="24"/>
                <w:szCs w:val="24"/>
              </w:rPr>
              <w:t>c</w:t>
            </w:r>
            <w:r w:rsidR="009D3DAB" w:rsidRPr="00C563A3">
              <w:rPr>
                <w:rFonts w:ascii="Times New Roman" w:hAnsi="Times New Roman" w:cs="Times New Roman"/>
                <w:sz w:val="24"/>
                <w:szCs w:val="24"/>
              </w:rPr>
              <w:t>)</w:t>
            </w:r>
            <w:r w:rsidR="002418F5" w:rsidRPr="00C563A3">
              <w:rPr>
                <w:rFonts w:ascii="Times New Roman" w:hAnsi="Times New Roman" w:cs="Times New Roman"/>
                <w:sz w:val="24"/>
                <w:szCs w:val="24"/>
              </w:rPr>
              <w:t xml:space="preserve"> alt bendinde </w:t>
            </w:r>
            <w:r w:rsidR="009D3DAB" w:rsidRPr="00C563A3">
              <w:rPr>
                <w:rFonts w:ascii="Times New Roman" w:hAnsi="Times New Roman" w:cs="Times New Roman"/>
                <w:sz w:val="24"/>
                <w:szCs w:val="24"/>
              </w:rPr>
              <w:t>belirtilen konu</w:t>
            </w:r>
            <w:r w:rsidR="002418F5" w:rsidRPr="00C563A3">
              <w:rPr>
                <w:rFonts w:ascii="Times New Roman" w:hAnsi="Times New Roman" w:cs="Times New Roman"/>
                <w:sz w:val="24"/>
                <w:szCs w:val="24"/>
              </w:rPr>
              <w:t>dan</w:t>
            </w:r>
            <w:r w:rsidR="009D3DAB" w:rsidRPr="00C563A3">
              <w:rPr>
                <w:rFonts w:ascii="Times New Roman" w:hAnsi="Times New Roman" w:cs="Times New Roman"/>
                <w:sz w:val="24"/>
                <w:szCs w:val="24"/>
              </w:rPr>
              <w:t xml:space="preserve"> </w:t>
            </w:r>
            <w:r w:rsidR="0039775E" w:rsidRPr="00C563A3">
              <w:rPr>
                <w:rFonts w:ascii="Times New Roman" w:hAnsi="Times New Roman" w:cs="Times New Roman"/>
                <w:sz w:val="24"/>
                <w:szCs w:val="24"/>
              </w:rPr>
              <w:t>sınava girmeleri koşuluyla yapılan sınavdır</w:t>
            </w:r>
            <w:r w:rsidR="002418F5" w:rsidRPr="00C563A3">
              <w:rPr>
                <w:rFonts w:ascii="Times New Roman" w:hAnsi="Times New Roman" w:cs="Times New Roman"/>
                <w:sz w:val="24"/>
                <w:szCs w:val="24"/>
              </w:rPr>
              <w:t>.</w:t>
            </w:r>
          </w:p>
          <w:p w:rsidR="001B4D42" w:rsidRPr="00C563A3" w:rsidRDefault="001B4D42" w:rsidP="001B4D42">
            <w:pPr>
              <w:jc w:val="both"/>
              <w:rPr>
                <w:rFonts w:ascii="Times New Roman" w:hAnsi="Times New Roman" w:cs="Times New Roman"/>
                <w:sz w:val="24"/>
                <w:szCs w:val="24"/>
              </w:rPr>
            </w:pPr>
            <w:r w:rsidRPr="00C563A3">
              <w:rPr>
                <w:rFonts w:ascii="Times New Roman" w:hAnsi="Times New Roman" w:cs="Times New Roman"/>
                <w:sz w:val="24"/>
                <w:szCs w:val="24"/>
              </w:rPr>
              <w:t xml:space="preserve">(b) Yabancı bir ülkede Yetkili Mali Müşavir ve Denetçi belgesi muadili bir belgeye sahip kişilerin, Kuzey Kıbrıs Türk Cumhuriyetinde mesleklerini icra etmeleri için, Yasanın 10’uncu maddesinin 1’inci fıkrasının (B) bendinin (a) alt ve (c) altbendinde belirtilen konudan </w:t>
            </w:r>
            <w:r w:rsidR="00BA71BA" w:rsidRPr="00C563A3">
              <w:rPr>
                <w:rFonts w:ascii="Times New Roman" w:hAnsi="Times New Roman" w:cs="Times New Roman"/>
                <w:sz w:val="24"/>
                <w:szCs w:val="24"/>
              </w:rPr>
              <w:t xml:space="preserve">sınava girmeleri </w:t>
            </w:r>
            <w:r w:rsidR="0039775E" w:rsidRPr="00C563A3">
              <w:rPr>
                <w:rFonts w:ascii="Times New Roman" w:hAnsi="Times New Roman" w:cs="Times New Roman"/>
                <w:sz w:val="24"/>
                <w:szCs w:val="24"/>
              </w:rPr>
              <w:t>koşuluyla yapılan sınavdır</w:t>
            </w:r>
            <w:r w:rsidRPr="00C563A3">
              <w:rPr>
                <w:rFonts w:ascii="Times New Roman" w:hAnsi="Times New Roman" w:cs="Times New Roman"/>
                <w:sz w:val="24"/>
                <w:szCs w:val="24"/>
              </w:rPr>
              <w:t>.</w:t>
            </w:r>
          </w:p>
          <w:p w:rsidR="00446F50" w:rsidRPr="00C563A3" w:rsidRDefault="00AC7A51" w:rsidP="00C563A3">
            <w:pPr>
              <w:tabs>
                <w:tab w:val="left" w:pos="4242"/>
              </w:tabs>
              <w:jc w:val="both"/>
              <w:rPr>
                <w:rFonts w:ascii="Times New Roman" w:hAnsi="Times New Roman" w:cs="Times New Roman"/>
                <w:sz w:val="24"/>
                <w:szCs w:val="24"/>
              </w:rPr>
            </w:pPr>
            <w:r w:rsidRPr="00C563A3">
              <w:rPr>
                <w:rFonts w:ascii="Times New Roman" w:hAnsi="Times New Roman" w:cs="Times New Roman"/>
                <w:sz w:val="24"/>
                <w:szCs w:val="24"/>
              </w:rPr>
              <w:tab/>
            </w:r>
          </w:p>
          <w:p w:rsidR="00FD46F7" w:rsidRPr="00C563A3" w:rsidRDefault="00FD46F7" w:rsidP="00717BBA">
            <w:pPr>
              <w:jc w:val="both"/>
              <w:rPr>
                <w:rFonts w:ascii="Times New Roman" w:hAnsi="Times New Roman" w:cs="Times New Roman"/>
                <w:sz w:val="24"/>
                <w:szCs w:val="24"/>
              </w:rPr>
            </w:pPr>
          </w:p>
          <w:p w:rsidR="00FE4B9F" w:rsidRPr="00C563A3" w:rsidRDefault="00FE4B9F" w:rsidP="00FD46F7">
            <w:pPr>
              <w:jc w:val="both"/>
              <w:rPr>
                <w:rFonts w:ascii="Times New Roman" w:hAnsi="Times New Roman" w:cs="Times New Roman"/>
                <w:sz w:val="24"/>
                <w:szCs w:val="24"/>
              </w:rPr>
            </w:pPr>
          </w:p>
          <w:p w:rsidR="00FD46F7" w:rsidRPr="00C563A3" w:rsidRDefault="00FD46F7" w:rsidP="00FD46F7">
            <w:pPr>
              <w:jc w:val="both"/>
              <w:rPr>
                <w:rFonts w:ascii="Times New Roman" w:hAnsi="Times New Roman" w:cs="Times New Roman"/>
                <w:sz w:val="24"/>
                <w:szCs w:val="24"/>
              </w:rPr>
            </w:pPr>
            <w:r w:rsidRPr="00C563A3">
              <w:rPr>
                <w:rFonts w:ascii="Times New Roman" w:hAnsi="Times New Roman" w:cs="Times New Roman"/>
                <w:sz w:val="24"/>
                <w:szCs w:val="24"/>
              </w:rPr>
              <w:t xml:space="preserve">Yetkili Muhasip ve Denetçi </w:t>
            </w:r>
            <w:r w:rsidR="00D928B5" w:rsidRPr="00C563A3">
              <w:rPr>
                <w:rFonts w:ascii="Times New Roman" w:hAnsi="Times New Roman" w:cs="Times New Roman"/>
                <w:sz w:val="24"/>
                <w:szCs w:val="24"/>
              </w:rPr>
              <w:t xml:space="preserve">Terfi </w:t>
            </w:r>
            <w:r w:rsidRPr="00C563A3">
              <w:rPr>
                <w:rFonts w:ascii="Times New Roman" w:hAnsi="Times New Roman" w:cs="Times New Roman"/>
                <w:sz w:val="24"/>
                <w:szCs w:val="24"/>
              </w:rPr>
              <w:t>Sınavı;</w:t>
            </w:r>
          </w:p>
          <w:p w:rsidR="0039775E" w:rsidRPr="00C563A3" w:rsidRDefault="00FD46F7" w:rsidP="0039775E">
            <w:pPr>
              <w:jc w:val="both"/>
              <w:rPr>
                <w:rFonts w:ascii="Times New Roman" w:hAnsi="Times New Roman" w:cs="Times New Roman"/>
                <w:sz w:val="24"/>
                <w:szCs w:val="24"/>
              </w:rPr>
            </w:pPr>
            <w:r w:rsidRPr="00C563A3">
              <w:rPr>
                <w:rFonts w:ascii="Times New Roman" w:hAnsi="Times New Roman" w:cs="Times New Roman"/>
                <w:sz w:val="24"/>
                <w:szCs w:val="24"/>
              </w:rPr>
              <w:t>Yasa yürürlüğe girme</w:t>
            </w:r>
            <w:r w:rsidR="0039775E" w:rsidRPr="00C563A3">
              <w:rPr>
                <w:rFonts w:ascii="Times New Roman" w:hAnsi="Times New Roman" w:cs="Times New Roman"/>
                <w:sz w:val="24"/>
                <w:szCs w:val="24"/>
              </w:rPr>
              <w:t>den önce Yetkil Muhasip ve Denetçi belgesine sahip olanların</w:t>
            </w:r>
            <w:r w:rsidRPr="00C563A3">
              <w:rPr>
                <w:rFonts w:ascii="Times New Roman" w:hAnsi="Times New Roman" w:cs="Times New Roman"/>
                <w:sz w:val="24"/>
                <w:szCs w:val="24"/>
              </w:rPr>
              <w:t xml:space="preserve"> Yetkili </w:t>
            </w:r>
            <w:r w:rsidR="0039775E" w:rsidRPr="00C563A3">
              <w:rPr>
                <w:rFonts w:ascii="Times New Roman" w:hAnsi="Times New Roman" w:cs="Times New Roman"/>
                <w:sz w:val="24"/>
                <w:szCs w:val="24"/>
              </w:rPr>
              <w:t xml:space="preserve">Mali </w:t>
            </w:r>
            <w:r w:rsidRPr="00C563A3">
              <w:rPr>
                <w:rFonts w:ascii="Times New Roman" w:hAnsi="Times New Roman" w:cs="Times New Roman"/>
                <w:sz w:val="24"/>
                <w:szCs w:val="24"/>
              </w:rPr>
              <w:t>Müşavir ve Denetçi yetkisi almaları için</w:t>
            </w:r>
            <w:r w:rsidR="0039775E" w:rsidRPr="00C563A3">
              <w:rPr>
                <w:rFonts w:ascii="Times New Roman" w:hAnsi="Times New Roman" w:cs="Times New Roman"/>
                <w:sz w:val="24"/>
                <w:szCs w:val="24"/>
              </w:rPr>
              <w:t xml:space="preserve"> Yasanın 10’uncu maddesinin 1’inci fıkrasının (A) ve (B) bentlerinde belirtilen konulardan, (A) bendinin (a) altbendi muaf tutulmak koşuluyla yapılan sınavdır.</w:t>
            </w:r>
          </w:p>
          <w:p w:rsidR="0039775E" w:rsidRPr="00C563A3" w:rsidRDefault="00FD46F7"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 </w:t>
            </w:r>
            <w:r w:rsidR="0039775E" w:rsidRPr="00C563A3">
              <w:rPr>
                <w:rFonts w:ascii="Times New Roman" w:hAnsi="Times New Roman" w:cs="Times New Roman"/>
                <w:sz w:val="24"/>
                <w:szCs w:val="24"/>
              </w:rPr>
              <w:t xml:space="preserve">    </w:t>
            </w:r>
          </w:p>
          <w:p w:rsidR="00446F50" w:rsidRPr="00C563A3" w:rsidRDefault="00446F50" w:rsidP="00717BBA">
            <w:pPr>
              <w:jc w:val="both"/>
              <w:rPr>
                <w:rFonts w:ascii="Times New Roman" w:hAnsi="Times New Roman" w:cs="Times New Roman"/>
                <w:sz w:val="24"/>
                <w:szCs w:val="24"/>
              </w:rPr>
            </w:pPr>
          </w:p>
          <w:p w:rsidR="00D41A8E" w:rsidRPr="00C563A3" w:rsidRDefault="00D41A8E" w:rsidP="00717BBA">
            <w:pPr>
              <w:jc w:val="both"/>
              <w:rPr>
                <w:rFonts w:ascii="Times New Roman" w:hAnsi="Times New Roman" w:cs="Times New Roman"/>
                <w:sz w:val="24"/>
                <w:szCs w:val="24"/>
              </w:rPr>
            </w:pPr>
          </w:p>
          <w:p w:rsidR="009D3DAB" w:rsidRPr="00C563A3" w:rsidRDefault="009D3DAB">
            <w:pPr>
              <w:jc w:val="both"/>
              <w:rPr>
                <w:rFonts w:ascii="Times New Roman" w:hAnsi="Times New Roman" w:cs="Times New Roman"/>
                <w:sz w:val="24"/>
                <w:szCs w:val="24"/>
              </w:rPr>
            </w:pPr>
          </w:p>
        </w:tc>
      </w:tr>
      <w:tr w:rsidR="00C563A3" w:rsidRPr="00C563A3" w:rsidTr="000D1FC2">
        <w:trPr>
          <w:trHeight w:val="885"/>
        </w:trPr>
        <w:tc>
          <w:tcPr>
            <w:tcW w:w="2078" w:type="dxa"/>
          </w:tcPr>
          <w:p w:rsidR="009D3DAB" w:rsidRPr="00C563A3" w:rsidRDefault="009D3DAB" w:rsidP="004B5827">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lastRenderedPageBreak/>
              <w:t>Sınav Tarihleri</w:t>
            </w:r>
            <w:r w:rsidR="00FD46F7" w:rsidRPr="00C563A3">
              <w:rPr>
                <w:rFonts w:ascii="Times New Roman" w:hAnsi="Times New Roman" w:cs="Times New Roman"/>
                <w:sz w:val="24"/>
                <w:szCs w:val="24"/>
              </w:rPr>
              <w:t xml:space="preserve"> ve Yerlerinin Duyurulması</w:t>
            </w:r>
          </w:p>
        </w:tc>
        <w:tc>
          <w:tcPr>
            <w:tcW w:w="565" w:type="dxa"/>
          </w:tcPr>
          <w:p w:rsidR="00D41A8E"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8.</w:t>
            </w:r>
          </w:p>
          <w:p w:rsidR="00D41A8E" w:rsidRPr="00C563A3" w:rsidRDefault="00D41A8E" w:rsidP="00D41A8E">
            <w:pPr>
              <w:rPr>
                <w:rFonts w:ascii="Times New Roman" w:hAnsi="Times New Roman" w:cs="Times New Roman"/>
                <w:sz w:val="24"/>
                <w:szCs w:val="24"/>
              </w:rPr>
            </w:pPr>
          </w:p>
          <w:p w:rsidR="00D41A8E" w:rsidRPr="00C563A3" w:rsidRDefault="00D41A8E" w:rsidP="00D41A8E">
            <w:pPr>
              <w:rPr>
                <w:rFonts w:ascii="Times New Roman" w:hAnsi="Times New Roman" w:cs="Times New Roman"/>
                <w:sz w:val="24"/>
                <w:szCs w:val="24"/>
              </w:rPr>
            </w:pPr>
          </w:p>
          <w:p w:rsidR="00D41A8E" w:rsidRPr="00C563A3" w:rsidRDefault="00D41A8E" w:rsidP="00D41A8E">
            <w:pPr>
              <w:rPr>
                <w:rFonts w:ascii="Times New Roman" w:hAnsi="Times New Roman" w:cs="Times New Roman"/>
                <w:sz w:val="24"/>
                <w:szCs w:val="24"/>
              </w:rPr>
            </w:pPr>
          </w:p>
          <w:p w:rsidR="00D41A8E" w:rsidRPr="00C563A3" w:rsidRDefault="00D41A8E" w:rsidP="00D41A8E">
            <w:pPr>
              <w:rPr>
                <w:rFonts w:ascii="Times New Roman" w:hAnsi="Times New Roman" w:cs="Times New Roman"/>
                <w:sz w:val="24"/>
                <w:szCs w:val="24"/>
              </w:rPr>
            </w:pPr>
          </w:p>
          <w:p w:rsidR="00D41A8E" w:rsidRPr="00C563A3" w:rsidRDefault="00D41A8E" w:rsidP="00D41A8E">
            <w:pPr>
              <w:rPr>
                <w:rFonts w:ascii="Times New Roman" w:hAnsi="Times New Roman" w:cs="Times New Roman"/>
                <w:sz w:val="24"/>
                <w:szCs w:val="24"/>
              </w:rPr>
            </w:pPr>
          </w:p>
          <w:p w:rsidR="009D3DAB" w:rsidRPr="00C563A3" w:rsidRDefault="009D3DAB" w:rsidP="00D41A8E">
            <w:pPr>
              <w:rPr>
                <w:rFonts w:ascii="Times New Roman" w:hAnsi="Times New Roman" w:cs="Times New Roman"/>
                <w:sz w:val="24"/>
                <w:szCs w:val="24"/>
              </w:rPr>
            </w:pP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6946" w:type="dxa"/>
            <w:gridSpan w:val="2"/>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Yetkili Muhasip </w:t>
            </w:r>
            <w:r w:rsidR="004F4D97" w:rsidRPr="00C563A3">
              <w:rPr>
                <w:rFonts w:ascii="Times New Roman" w:hAnsi="Times New Roman" w:cs="Times New Roman"/>
                <w:sz w:val="24"/>
                <w:szCs w:val="24"/>
              </w:rPr>
              <w:t>ile</w:t>
            </w:r>
            <w:r w:rsidRPr="00C563A3">
              <w:rPr>
                <w:rFonts w:ascii="Times New Roman" w:hAnsi="Times New Roman" w:cs="Times New Roman"/>
                <w:sz w:val="24"/>
                <w:szCs w:val="24"/>
              </w:rPr>
              <w:t xml:space="preserve"> Yetkili Mali Müşavir ve Denetçi sınavları Temmuz ve Aralık aylarında olmak üzere yılda iki kez</w:t>
            </w:r>
            <w:r w:rsidR="00FD46F7" w:rsidRPr="00C563A3">
              <w:rPr>
                <w:rFonts w:ascii="Times New Roman" w:hAnsi="Times New Roman" w:cs="Times New Roman"/>
                <w:sz w:val="24"/>
                <w:szCs w:val="24"/>
              </w:rPr>
              <w:t xml:space="preserve"> Kurul tarafından düzenlenir.</w:t>
            </w:r>
            <w:r w:rsidRPr="00C563A3">
              <w:rPr>
                <w:rFonts w:ascii="Times New Roman" w:hAnsi="Times New Roman" w:cs="Times New Roman"/>
                <w:sz w:val="24"/>
                <w:szCs w:val="24"/>
              </w:rPr>
              <w:t xml:space="preserve"> Sınav tarihi, saati ve yeri, sınav gününden en az 15 (on beş) gün önceden</w:t>
            </w:r>
            <w:r w:rsidR="00B47CA3" w:rsidRPr="00C563A3">
              <w:rPr>
                <w:rFonts w:ascii="Times New Roman" w:hAnsi="Times New Roman" w:cs="Times New Roman"/>
                <w:sz w:val="24"/>
                <w:szCs w:val="24"/>
              </w:rPr>
              <w:t>, sınav gününe kadar,</w:t>
            </w:r>
            <w:r w:rsidRPr="00C563A3">
              <w:rPr>
                <w:rFonts w:ascii="Times New Roman" w:hAnsi="Times New Roman" w:cs="Times New Roman"/>
                <w:sz w:val="24"/>
                <w:szCs w:val="24"/>
              </w:rPr>
              <w:t xml:space="preserve"> Kurul’un</w:t>
            </w:r>
            <w:r w:rsidR="00B47CA3" w:rsidRPr="00C563A3">
              <w:rPr>
                <w:rFonts w:ascii="Times New Roman" w:hAnsi="Times New Roman" w:cs="Times New Roman"/>
                <w:sz w:val="24"/>
                <w:szCs w:val="24"/>
              </w:rPr>
              <w:t xml:space="preserve"> ve Enstütünün</w:t>
            </w:r>
            <w:r w:rsidRPr="00C563A3">
              <w:rPr>
                <w:rFonts w:ascii="Times New Roman" w:hAnsi="Times New Roman" w:cs="Times New Roman"/>
                <w:sz w:val="24"/>
                <w:szCs w:val="24"/>
              </w:rPr>
              <w:t xml:space="preserve"> internet sitesinde </w:t>
            </w:r>
            <w:r w:rsidR="009A3DD2" w:rsidRPr="00C563A3">
              <w:rPr>
                <w:rFonts w:ascii="Times New Roman" w:hAnsi="Times New Roman" w:cs="Times New Roman"/>
                <w:sz w:val="24"/>
                <w:szCs w:val="24"/>
              </w:rPr>
              <w:t>yayımlanır</w:t>
            </w:r>
            <w:r w:rsidRPr="00C563A3">
              <w:rPr>
                <w:rFonts w:ascii="Times New Roman" w:hAnsi="Times New Roman" w:cs="Times New Roman"/>
                <w:sz w:val="24"/>
                <w:szCs w:val="24"/>
              </w:rPr>
              <w:t xml:space="preserve">. </w:t>
            </w:r>
          </w:p>
          <w:p w:rsidR="00D41A8E" w:rsidRPr="00C563A3" w:rsidRDefault="00D41A8E" w:rsidP="00717BBA">
            <w:pPr>
              <w:jc w:val="both"/>
              <w:rPr>
                <w:rFonts w:ascii="Times New Roman" w:hAnsi="Times New Roman" w:cs="Times New Roman"/>
                <w:sz w:val="24"/>
                <w:szCs w:val="24"/>
              </w:rPr>
            </w:pPr>
          </w:p>
          <w:p w:rsidR="009D3DAB" w:rsidRPr="00C563A3" w:rsidRDefault="009D3DAB" w:rsidP="00717BBA">
            <w:pPr>
              <w:autoSpaceDE w:val="0"/>
              <w:autoSpaceDN w:val="0"/>
              <w:adjustRightInd w:val="0"/>
              <w:jc w:val="both"/>
              <w:rPr>
                <w:rFonts w:ascii="Times New Roman" w:hAnsi="Times New Roman" w:cs="Times New Roman"/>
                <w:sz w:val="24"/>
                <w:szCs w:val="24"/>
              </w:rPr>
            </w:pPr>
          </w:p>
        </w:tc>
      </w:tr>
      <w:tr w:rsidR="00C563A3" w:rsidRPr="00C563A3" w:rsidTr="000D1FC2">
        <w:trPr>
          <w:trHeight w:val="1110"/>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 xml:space="preserve">Sınava Girecek Adaylarda Aranacak Belgeler </w:t>
            </w:r>
          </w:p>
        </w:tc>
        <w:tc>
          <w:tcPr>
            <w:tcW w:w="565" w:type="dxa"/>
          </w:tcPr>
          <w:p w:rsidR="009D3DAB" w:rsidRPr="00C563A3" w:rsidRDefault="004B5827" w:rsidP="004B5827">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9</w:t>
            </w:r>
            <w:r w:rsidR="009D3DAB" w:rsidRPr="00C563A3">
              <w:rPr>
                <w:rFonts w:ascii="Times New Roman" w:hAnsi="Times New Roman" w:cs="Times New Roman"/>
                <w:sz w:val="24"/>
                <w:szCs w:val="24"/>
              </w:rPr>
              <w:t>.</w:t>
            </w: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p>
          <w:p w:rsidR="009D3DAB" w:rsidRPr="00C563A3" w:rsidRDefault="009D3DAB" w:rsidP="009D3DAB">
            <w:pPr>
              <w:rPr>
                <w:rFonts w:ascii="Times New Roman" w:hAnsi="Times New Roman" w:cs="Times New Roman"/>
                <w:sz w:val="24"/>
                <w:szCs w:val="24"/>
              </w:rPr>
            </w:pPr>
          </w:p>
          <w:p w:rsidR="009D3DAB" w:rsidRPr="00C563A3" w:rsidRDefault="009D3DAB" w:rsidP="009D3DAB">
            <w:pPr>
              <w:rPr>
                <w:rFonts w:ascii="Times New Roman" w:hAnsi="Times New Roman" w:cs="Times New Roman"/>
                <w:sz w:val="24"/>
                <w:szCs w:val="24"/>
              </w:rPr>
            </w:pPr>
          </w:p>
          <w:p w:rsidR="00F96758" w:rsidRPr="00C563A3" w:rsidRDefault="00F96758" w:rsidP="009D3DAB">
            <w:pPr>
              <w:rPr>
                <w:rFonts w:ascii="Times New Roman" w:hAnsi="Times New Roman" w:cs="Times New Roman"/>
                <w:sz w:val="24"/>
                <w:szCs w:val="24"/>
              </w:rPr>
            </w:pPr>
          </w:p>
          <w:p w:rsidR="00F96758" w:rsidRPr="00C563A3" w:rsidRDefault="00F96758" w:rsidP="00F96758">
            <w:pPr>
              <w:rPr>
                <w:rFonts w:ascii="Times New Roman" w:hAnsi="Times New Roman" w:cs="Times New Roman"/>
                <w:sz w:val="24"/>
                <w:szCs w:val="24"/>
              </w:rPr>
            </w:pPr>
            <w:r w:rsidRPr="00C563A3">
              <w:rPr>
                <w:rFonts w:ascii="Times New Roman" w:hAnsi="Times New Roman" w:cs="Times New Roman"/>
                <w:sz w:val="24"/>
                <w:szCs w:val="24"/>
              </w:rPr>
              <w:t>(1)</w:t>
            </w:r>
          </w:p>
          <w:p w:rsidR="00F96758" w:rsidRPr="00C563A3" w:rsidRDefault="00F96758" w:rsidP="00F96758">
            <w:pPr>
              <w:rPr>
                <w:rFonts w:ascii="Times New Roman" w:hAnsi="Times New Roman" w:cs="Times New Roman"/>
                <w:sz w:val="24"/>
                <w:szCs w:val="24"/>
              </w:rPr>
            </w:pPr>
          </w:p>
          <w:p w:rsidR="009D3DAB" w:rsidRPr="00C563A3" w:rsidRDefault="00F96758" w:rsidP="00F96758">
            <w:pPr>
              <w:rPr>
                <w:rFonts w:ascii="Times New Roman" w:hAnsi="Times New Roman" w:cs="Times New Roman"/>
                <w:sz w:val="24"/>
                <w:szCs w:val="24"/>
              </w:rPr>
            </w:pPr>
            <w:r w:rsidRPr="00C563A3">
              <w:rPr>
                <w:rFonts w:ascii="Times New Roman" w:hAnsi="Times New Roman" w:cs="Times New Roman"/>
                <w:sz w:val="24"/>
                <w:szCs w:val="24"/>
              </w:rPr>
              <w:t>(2)</w:t>
            </w:r>
          </w:p>
        </w:tc>
        <w:tc>
          <w:tcPr>
            <w:tcW w:w="6946" w:type="dxa"/>
            <w:gridSpan w:val="2"/>
          </w:tcPr>
          <w:p w:rsidR="009D3DAB" w:rsidRPr="00C563A3" w:rsidRDefault="00F96758"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Sınava </w:t>
            </w:r>
            <w:r w:rsidR="00B47CA3" w:rsidRPr="00C563A3">
              <w:rPr>
                <w:rFonts w:ascii="Times New Roman" w:hAnsi="Times New Roman" w:cs="Times New Roman"/>
                <w:sz w:val="24"/>
                <w:szCs w:val="24"/>
              </w:rPr>
              <w:t>girecek</w:t>
            </w:r>
            <w:r w:rsidRPr="00C563A3">
              <w:rPr>
                <w:rFonts w:ascii="Times New Roman" w:hAnsi="Times New Roman" w:cs="Times New Roman"/>
                <w:sz w:val="24"/>
                <w:szCs w:val="24"/>
              </w:rPr>
              <w:t xml:space="preserve"> olan her adayın </w:t>
            </w:r>
            <w:r w:rsidR="00D41A8E" w:rsidRPr="00C563A3">
              <w:rPr>
                <w:rFonts w:ascii="Times New Roman" w:hAnsi="Times New Roman" w:cs="Times New Roman"/>
                <w:sz w:val="24"/>
                <w:szCs w:val="24"/>
              </w:rPr>
              <w:t xml:space="preserve">Yasada </w:t>
            </w:r>
            <w:r w:rsidR="00B47CA3" w:rsidRPr="00C563A3">
              <w:rPr>
                <w:rFonts w:ascii="Times New Roman" w:hAnsi="Times New Roman" w:cs="Times New Roman"/>
                <w:sz w:val="24"/>
                <w:szCs w:val="24"/>
              </w:rPr>
              <w:t>düzenlenen</w:t>
            </w:r>
            <w:r w:rsidR="00D41A8E" w:rsidRPr="00C563A3">
              <w:rPr>
                <w:rFonts w:ascii="Times New Roman" w:hAnsi="Times New Roman" w:cs="Times New Roman"/>
                <w:sz w:val="24"/>
                <w:szCs w:val="24"/>
              </w:rPr>
              <w:t xml:space="preserve"> belgelere ilaveten </w:t>
            </w:r>
            <w:r w:rsidR="009D3DAB" w:rsidRPr="00C563A3">
              <w:rPr>
                <w:rFonts w:ascii="Times New Roman" w:hAnsi="Times New Roman" w:cs="Times New Roman"/>
                <w:sz w:val="24"/>
                <w:szCs w:val="24"/>
              </w:rPr>
              <w:t>aşağıdaki belgeleri de</w:t>
            </w:r>
            <w:r w:rsidR="00D41A8E" w:rsidRPr="00C563A3">
              <w:rPr>
                <w:rFonts w:ascii="Times New Roman" w:hAnsi="Times New Roman" w:cs="Times New Roman"/>
                <w:sz w:val="24"/>
                <w:szCs w:val="24"/>
              </w:rPr>
              <w:t xml:space="preserve"> ayrıca</w:t>
            </w:r>
            <w:r w:rsidR="009D3DAB" w:rsidRPr="00C563A3">
              <w:rPr>
                <w:rFonts w:ascii="Times New Roman" w:hAnsi="Times New Roman" w:cs="Times New Roman"/>
                <w:sz w:val="24"/>
                <w:szCs w:val="24"/>
              </w:rPr>
              <w:t xml:space="preserve"> sunması gerekir.</w:t>
            </w:r>
          </w:p>
          <w:p w:rsidR="00D41A8E" w:rsidRPr="00C563A3" w:rsidRDefault="00D41A8E" w:rsidP="00717BBA">
            <w:pPr>
              <w:jc w:val="both"/>
              <w:rPr>
                <w:rFonts w:ascii="Times New Roman" w:hAnsi="Times New Roman" w:cs="Times New Roman"/>
                <w:sz w:val="24"/>
                <w:szCs w:val="24"/>
              </w:rPr>
            </w:pPr>
          </w:p>
          <w:p w:rsidR="0034468F" w:rsidRPr="00C563A3" w:rsidRDefault="0034468F" w:rsidP="00717BBA">
            <w:pPr>
              <w:jc w:val="both"/>
              <w:rPr>
                <w:rFonts w:ascii="Times New Roman" w:hAnsi="Times New Roman" w:cs="Times New Roman"/>
                <w:sz w:val="24"/>
                <w:szCs w:val="24"/>
              </w:rPr>
            </w:pPr>
          </w:p>
          <w:p w:rsidR="00F96758" w:rsidRPr="00C563A3" w:rsidRDefault="00F96758" w:rsidP="00717BBA">
            <w:pPr>
              <w:jc w:val="both"/>
              <w:rPr>
                <w:rFonts w:ascii="Times New Roman" w:hAnsi="Times New Roman" w:cs="Times New Roman"/>
                <w:sz w:val="24"/>
                <w:szCs w:val="24"/>
              </w:rPr>
            </w:pPr>
            <w:r w:rsidRPr="00C563A3">
              <w:rPr>
                <w:rFonts w:ascii="Times New Roman" w:hAnsi="Times New Roman" w:cs="Times New Roman"/>
                <w:sz w:val="24"/>
                <w:szCs w:val="24"/>
              </w:rPr>
              <w:t>K</w:t>
            </w:r>
            <w:r w:rsidR="002A7AB0" w:rsidRPr="00C563A3">
              <w:rPr>
                <w:rFonts w:ascii="Times New Roman" w:hAnsi="Times New Roman" w:cs="Times New Roman"/>
                <w:sz w:val="24"/>
                <w:szCs w:val="24"/>
              </w:rPr>
              <w:t>K</w:t>
            </w:r>
            <w:r w:rsidRPr="00C563A3">
              <w:rPr>
                <w:rFonts w:ascii="Times New Roman" w:hAnsi="Times New Roman" w:cs="Times New Roman"/>
                <w:sz w:val="24"/>
                <w:szCs w:val="24"/>
              </w:rPr>
              <w:t>TC kimlik kartının tasdikli sureti;</w:t>
            </w:r>
          </w:p>
          <w:p w:rsidR="00F96758" w:rsidRPr="00C563A3" w:rsidRDefault="00F96758" w:rsidP="00717BBA">
            <w:pPr>
              <w:jc w:val="both"/>
              <w:rPr>
                <w:rFonts w:ascii="Times New Roman" w:hAnsi="Times New Roman" w:cs="Times New Roman"/>
                <w:sz w:val="24"/>
                <w:szCs w:val="24"/>
              </w:rPr>
            </w:pPr>
          </w:p>
          <w:p w:rsidR="009D3DAB" w:rsidRPr="00C563A3" w:rsidRDefault="00F96758" w:rsidP="009D3DAB">
            <w:pPr>
              <w:jc w:val="both"/>
              <w:rPr>
                <w:rFonts w:ascii="Times New Roman" w:hAnsi="Times New Roman" w:cs="Times New Roman"/>
                <w:sz w:val="24"/>
                <w:szCs w:val="24"/>
              </w:rPr>
            </w:pPr>
            <w:r w:rsidRPr="00C563A3">
              <w:rPr>
                <w:rFonts w:ascii="Times New Roman" w:hAnsi="Times New Roman" w:cs="Times New Roman"/>
                <w:sz w:val="24"/>
                <w:szCs w:val="24"/>
              </w:rPr>
              <w:t>Mezuniyetini ve e</w:t>
            </w:r>
            <w:r w:rsidR="009D3DAB" w:rsidRPr="00C563A3">
              <w:rPr>
                <w:rFonts w:ascii="Times New Roman" w:hAnsi="Times New Roman" w:cs="Times New Roman"/>
                <w:sz w:val="24"/>
                <w:szCs w:val="24"/>
              </w:rPr>
              <w:t>ğitim durumunu gös</w:t>
            </w:r>
            <w:r w:rsidR="00E026D8" w:rsidRPr="00C563A3">
              <w:rPr>
                <w:rFonts w:ascii="Times New Roman" w:hAnsi="Times New Roman" w:cs="Times New Roman"/>
                <w:sz w:val="24"/>
                <w:szCs w:val="24"/>
              </w:rPr>
              <w:t>teren belgelerin tasdikli suret</w:t>
            </w:r>
            <w:r w:rsidRPr="00C563A3">
              <w:rPr>
                <w:rFonts w:ascii="Times New Roman" w:hAnsi="Times New Roman" w:cs="Times New Roman"/>
                <w:sz w:val="24"/>
                <w:szCs w:val="24"/>
              </w:rPr>
              <w:t>leri</w:t>
            </w:r>
            <w:r w:rsidR="009D3DAB" w:rsidRPr="00C563A3">
              <w:rPr>
                <w:rFonts w:ascii="Times New Roman" w:hAnsi="Times New Roman" w:cs="Times New Roman"/>
                <w:sz w:val="24"/>
                <w:szCs w:val="24"/>
              </w:rPr>
              <w:t>;</w:t>
            </w:r>
          </w:p>
          <w:p w:rsidR="009D3DAB" w:rsidRPr="00C563A3" w:rsidRDefault="009D3DAB" w:rsidP="009D3DAB">
            <w:pPr>
              <w:ind w:left="-2802"/>
              <w:jc w:val="both"/>
              <w:rPr>
                <w:rFonts w:ascii="Times New Roman" w:hAnsi="Times New Roman" w:cs="Times New Roman"/>
                <w:sz w:val="24"/>
                <w:szCs w:val="24"/>
              </w:rPr>
            </w:pPr>
          </w:p>
        </w:tc>
      </w:tr>
      <w:tr w:rsidR="00C563A3" w:rsidRPr="00C563A3" w:rsidTr="000D1FC2">
        <w:trPr>
          <w:trHeight w:val="631"/>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9D3DAB" w:rsidP="00F96758">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w:t>
            </w:r>
            <w:r w:rsidR="00F96758" w:rsidRPr="00C563A3">
              <w:rPr>
                <w:rFonts w:ascii="Times New Roman" w:hAnsi="Times New Roman" w:cs="Times New Roman"/>
                <w:sz w:val="24"/>
                <w:szCs w:val="24"/>
              </w:rPr>
              <w:t>3</w:t>
            </w:r>
            <w:r w:rsidRPr="00C563A3">
              <w:rPr>
                <w:rFonts w:ascii="Times New Roman" w:hAnsi="Times New Roman" w:cs="Times New Roman"/>
                <w:sz w:val="24"/>
                <w:szCs w:val="24"/>
              </w:rPr>
              <w:t>)</w:t>
            </w:r>
          </w:p>
        </w:tc>
        <w:tc>
          <w:tcPr>
            <w:tcW w:w="6946" w:type="dxa"/>
            <w:gridSpan w:val="2"/>
          </w:tcPr>
          <w:p w:rsidR="0022213F"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Yetkili makamdan alınacak sabıka</w:t>
            </w:r>
            <w:r w:rsidR="00B0465F" w:rsidRPr="00C563A3">
              <w:rPr>
                <w:rFonts w:ascii="Times New Roman" w:hAnsi="Times New Roman" w:cs="Times New Roman"/>
                <w:sz w:val="24"/>
                <w:szCs w:val="24"/>
              </w:rPr>
              <w:t xml:space="preserve"> kayıt</w:t>
            </w:r>
            <w:r w:rsidRPr="00C563A3">
              <w:rPr>
                <w:rFonts w:ascii="Times New Roman" w:hAnsi="Times New Roman" w:cs="Times New Roman"/>
                <w:sz w:val="24"/>
                <w:szCs w:val="24"/>
              </w:rPr>
              <w:t xml:space="preserve"> belgesi;</w:t>
            </w:r>
          </w:p>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 </w:t>
            </w:r>
          </w:p>
        </w:tc>
      </w:tr>
      <w:tr w:rsidR="00C563A3" w:rsidRPr="00C563A3" w:rsidTr="000D1FC2">
        <w:trPr>
          <w:trHeight w:val="565"/>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F96758" w:rsidRPr="00C563A3" w:rsidRDefault="009D3DAB" w:rsidP="00F96758">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w:t>
            </w:r>
            <w:r w:rsidR="00F96758" w:rsidRPr="00C563A3">
              <w:rPr>
                <w:rFonts w:ascii="Times New Roman" w:hAnsi="Times New Roman" w:cs="Times New Roman"/>
                <w:sz w:val="24"/>
                <w:szCs w:val="24"/>
              </w:rPr>
              <w:t>4</w:t>
            </w:r>
            <w:r w:rsidRPr="00C563A3">
              <w:rPr>
                <w:rFonts w:ascii="Times New Roman" w:hAnsi="Times New Roman" w:cs="Times New Roman"/>
                <w:sz w:val="24"/>
                <w:szCs w:val="24"/>
              </w:rPr>
              <w:t>)</w:t>
            </w:r>
          </w:p>
          <w:p w:rsidR="00F96758" w:rsidRPr="00C563A3" w:rsidRDefault="00F96758" w:rsidP="00F96758">
            <w:pPr>
              <w:rPr>
                <w:rFonts w:ascii="Times New Roman" w:hAnsi="Times New Roman" w:cs="Times New Roman"/>
                <w:sz w:val="24"/>
                <w:szCs w:val="24"/>
              </w:rPr>
            </w:pPr>
          </w:p>
          <w:p w:rsidR="00F96758" w:rsidRPr="00C563A3" w:rsidRDefault="00F96758" w:rsidP="00F96758">
            <w:pPr>
              <w:rPr>
                <w:rFonts w:ascii="Times New Roman" w:hAnsi="Times New Roman" w:cs="Times New Roman"/>
                <w:sz w:val="24"/>
                <w:szCs w:val="24"/>
              </w:rPr>
            </w:pPr>
          </w:p>
          <w:p w:rsidR="00B0465F" w:rsidRPr="00C563A3" w:rsidRDefault="00B0465F" w:rsidP="00F96758">
            <w:pPr>
              <w:rPr>
                <w:rFonts w:ascii="Times New Roman" w:hAnsi="Times New Roman" w:cs="Times New Roman"/>
                <w:sz w:val="24"/>
                <w:szCs w:val="24"/>
              </w:rPr>
            </w:pPr>
          </w:p>
          <w:p w:rsidR="00B0465F" w:rsidRPr="00C563A3" w:rsidRDefault="00B0465F" w:rsidP="00F96758">
            <w:pPr>
              <w:rPr>
                <w:rFonts w:ascii="Times New Roman" w:hAnsi="Times New Roman" w:cs="Times New Roman"/>
                <w:sz w:val="24"/>
                <w:szCs w:val="24"/>
              </w:rPr>
            </w:pPr>
          </w:p>
          <w:p w:rsidR="00B0465F" w:rsidRPr="00C563A3" w:rsidRDefault="00B0465F" w:rsidP="00F96758">
            <w:pPr>
              <w:rPr>
                <w:rFonts w:ascii="Times New Roman" w:hAnsi="Times New Roman" w:cs="Times New Roman"/>
                <w:sz w:val="24"/>
                <w:szCs w:val="24"/>
              </w:rPr>
            </w:pPr>
          </w:p>
          <w:p w:rsidR="00BE741E" w:rsidRPr="00C563A3" w:rsidRDefault="00BE741E" w:rsidP="00F96758">
            <w:pPr>
              <w:rPr>
                <w:rFonts w:ascii="Times New Roman" w:hAnsi="Times New Roman" w:cs="Times New Roman"/>
                <w:sz w:val="24"/>
                <w:szCs w:val="24"/>
              </w:rPr>
            </w:pPr>
          </w:p>
          <w:p w:rsidR="00BE741E" w:rsidRPr="00C563A3" w:rsidRDefault="00BE741E" w:rsidP="00F96758">
            <w:pPr>
              <w:rPr>
                <w:rFonts w:ascii="Times New Roman" w:hAnsi="Times New Roman" w:cs="Times New Roman"/>
                <w:sz w:val="24"/>
                <w:szCs w:val="24"/>
              </w:rPr>
            </w:pPr>
          </w:p>
          <w:p w:rsidR="00BE741E" w:rsidRPr="00C563A3" w:rsidRDefault="00BE741E" w:rsidP="00F96758">
            <w:pPr>
              <w:rPr>
                <w:rFonts w:ascii="Times New Roman" w:hAnsi="Times New Roman" w:cs="Times New Roman"/>
                <w:sz w:val="24"/>
                <w:szCs w:val="24"/>
              </w:rPr>
            </w:pPr>
          </w:p>
          <w:p w:rsidR="00BE741E" w:rsidRPr="00C563A3" w:rsidRDefault="00BE741E" w:rsidP="00F96758">
            <w:pPr>
              <w:rPr>
                <w:rFonts w:ascii="Times New Roman" w:hAnsi="Times New Roman" w:cs="Times New Roman"/>
                <w:sz w:val="24"/>
                <w:szCs w:val="24"/>
              </w:rPr>
            </w:pPr>
          </w:p>
          <w:p w:rsidR="00BE741E" w:rsidRPr="00C563A3" w:rsidRDefault="00BE741E" w:rsidP="00F96758">
            <w:pPr>
              <w:rPr>
                <w:rFonts w:ascii="Times New Roman" w:hAnsi="Times New Roman" w:cs="Times New Roman"/>
                <w:sz w:val="24"/>
                <w:szCs w:val="24"/>
              </w:rPr>
            </w:pPr>
          </w:p>
          <w:p w:rsidR="00BE741E" w:rsidRPr="00C563A3" w:rsidRDefault="00BE741E" w:rsidP="00F96758">
            <w:pPr>
              <w:rPr>
                <w:rFonts w:ascii="Times New Roman" w:hAnsi="Times New Roman" w:cs="Times New Roman"/>
                <w:sz w:val="24"/>
                <w:szCs w:val="24"/>
              </w:rPr>
            </w:pPr>
          </w:p>
          <w:p w:rsidR="009D3DAB" w:rsidRPr="00C563A3" w:rsidRDefault="0022213F" w:rsidP="00F96758">
            <w:pPr>
              <w:rPr>
                <w:rFonts w:ascii="Times New Roman" w:hAnsi="Times New Roman" w:cs="Times New Roman"/>
                <w:sz w:val="24"/>
                <w:szCs w:val="24"/>
              </w:rPr>
            </w:pPr>
            <w:r w:rsidRPr="00C563A3">
              <w:rPr>
                <w:rFonts w:ascii="Times New Roman" w:hAnsi="Times New Roman" w:cs="Times New Roman"/>
                <w:sz w:val="24"/>
                <w:szCs w:val="24"/>
              </w:rPr>
              <w:lastRenderedPageBreak/>
              <w:t>(5)</w:t>
            </w:r>
          </w:p>
          <w:p w:rsidR="00BE741E" w:rsidRPr="00C563A3" w:rsidRDefault="00BE741E" w:rsidP="00F96758">
            <w:pPr>
              <w:rPr>
                <w:rFonts w:ascii="Times New Roman" w:hAnsi="Times New Roman" w:cs="Times New Roman"/>
                <w:sz w:val="24"/>
                <w:szCs w:val="24"/>
              </w:rPr>
            </w:pPr>
          </w:p>
        </w:tc>
        <w:tc>
          <w:tcPr>
            <w:tcW w:w="6946" w:type="dxa"/>
            <w:gridSpan w:val="2"/>
          </w:tcPr>
          <w:p w:rsidR="0022213F" w:rsidRPr="00C563A3" w:rsidRDefault="00E13086"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lastRenderedPageBreak/>
              <w:t xml:space="preserve">10 yıldan eski olmayan </w:t>
            </w:r>
            <w:r w:rsidR="0022213F" w:rsidRPr="00C563A3">
              <w:rPr>
                <w:rFonts w:ascii="Times New Roman" w:hAnsi="Times New Roman" w:cs="Times New Roman"/>
                <w:sz w:val="24"/>
                <w:szCs w:val="24"/>
              </w:rPr>
              <w:t>Pratik eğitimin tamamlandığını gösteren belge;</w:t>
            </w:r>
          </w:p>
          <w:p w:rsidR="0022213F" w:rsidRPr="00C563A3" w:rsidRDefault="0022213F" w:rsidP="00717BBA">
            <w:pPr>
              <w:autoSpaceDE w:val="0"/>
              <w:autoSpaceDN w:val="0"/>
              <w:adjustRightInd w:val="0"/>
              <w:jc w:val="both"/>
              <w:rPr>
                <w:rFonts w:ascii="Times New Roman" w:hAnsi="Times New Roman" w:cs="Times New Roman"/>
                <w:sz w:val="24"/>
                <w:szCs w:val="24"/>
              </w:rPr>
            </w:pPr>
          </w:p>
          <w:p w:rsidR="0022213F" w:rsidRPr="00C563A3" w:rsidRDefault="0022213F" w:rsidP="00717BBA">
            <w:pPr>
              <w:autoSpaceDE w:val="0"/>
              <w:autoSpaceDN w:val="0"/>
              <w:adjustRightInd w:val="0"/>
              <w:jc w:val="both"/>
              <w:rPr>
                <w:rFonts w:ascii="Times New Roman" w:hAnsi="Times New Roman" w:cs="Times New Roman"/>
                <w:sz w:val="24"/>
                <w:szCs w:val="24"/>
              </w:rPr>
            </w:pPr>
            <w:bookmarkStart w:id="0" w:name="_GoBack"/>
            <w:bookmarkEnd w:id="0"/>
          </w:p>
          <w:p w:rsidR="0022213F" w:rsidRPr="00C563A3" w:rsidRDefault="0022213F" w:rsidP="00717BBA">
            <w:pPr>
              <w:autoSpaceDE w:val="0"/>
              <w:autoSpaceDN w:val="0"/>
              <w:adjustRightInd w:val="0"/>
              <w:jc w:val="both"/>
              <w:rPr>
                <w:rFonts w:ascii="Times New Roman" w:hAnsi="Times New Roman" w:cs="Times New Roman"/>
                <w:sz w:val="24"/>
                <w:szCs w:val="24"/>
              </w:rPr>
            </w:pPr>
          </w:p>
          <w:p w:rsidR="0022213F" w:rsidRPr="00C563A3" w:rsidRDefault="0022213F" w:rsidP="00717BBA">
            <w:pPr>
              <w:autoSpaceDE w:val="0"/>
              <w:autoSpaceDN w:val="0"/>
              <w:adjustRightInd w:val="0"/>
              <w:jc w:val="both"/>
              <w:rPr>
                <w:rFonts w:ascii="Times New Roman" w:hAnsi="Times New Roman" w:cs="Times New Roman"/>
                <w:sz w:val="24"/>
                <w:szCs w:val="24"/>
              </w:rPr>
            </w:pPr>
          </w:p>
          <w:p w:rsidR="0022213F" w:rsidRPr="00C563A3" w:rsidRDefault="0022213F" w:rsidP="00717BBA">
            <w:pPr>
              <w:autoSpaceDE w:val="0"/>
              <w:autoSpaceDN w:val="0"/>
              <w:adjustRightInd w:val="0"/>
              <w:jc w:val="both"/>
              <w:rPr>
                <w:rFonts w:ascii="Times New Roman" w:hAnsi="Times New Roman" w:cs="Times New Roman"/>
                <w:sz w:val="24"/>
                <w:szCs w:val="24"/>
              </w:rPr>
            </w:pPr>
          </w:p>
          <w:p w:rsidR="0022213F" w:rsidRPr="00C563A3" w:rsidRDefault="0022213F" w:rsidP="00717BBA">
            <w:pPr>
              <w:autoSpaceDE w:val="0"/>
              <w:autoSpaceDN w:val="0"/>
              <w:adjustRightInd w:val="0"/>
              <w:jc w:val="both"/>
              <w:rPr>
                <w:rFonts w:ascii="Times New Roman" w:hAnsi="Times New Roman" w:cs="Times New Roman"/>
                <w:sz w:val="24"/>
                <w:szCs w:val="24"/>
              </w:rPr>
            </w:pPr>
          </w:p>
          <w:p w:rsidR="0022213F" w:rsidRPr="00C563A3" w:rsidRDefault="0022213F" w:rsidP="00717BBA">
            <w:pPr>
              <w:autoSpaceDE w:val="0"/>
              <w:autoSpaceDN w:val="0"/>
              <w:adjustRightInd w:val="0"/>
              <w:jc w:val="both"/>
              <w:rPr>
                <w:rFonts w:ascii="Times New Roman" w:hAnsi="Times New Roman" w:cs="Times New Roman"/>
                <w:sz w:val="24"/>
                <w:szCs w:val="24"/>
              </w:rPr>
            </w:pPr>
          </w:p>
          <w:p w:rsidR="0022213F" w:rsidRPr="00C563A3" w:rsidRDefault="0022213F" w:rsidP="00717BBA">
            <w:pPr>
              <w:autoSpaceDE w:val="0"/>
              <w:autoSpaceDN w:val="0"/>
              <w:adjustRightInd w:val="0"/>
              <w:jc w:val="both"/>
              <w:rPr>
                <w:rFonts w:ascii="Times New Roman" w:hAnsi="Times New Roman" w:cs="Times New Roman"/>
                <w:sz w:val="24"/>
                <w:szCs w:val="24"/>
              </w:rPr>
            </w:pPr>
          </w:p>
          <w:p w:rsidR="0022213F" w:rsidRPr="00C563A3" w:rsidRDefault="0022213F" w:rsidP="00717BBA">
            <w:pPr>
              <w:autoSpaceDE w:val="0"/>
              <w:autoSpaceDN w:val="0"/>
              <w:adjustRightInd w:val="0"/>
              <w:jc w:val="both"/>
              <w:rPr>
                <w:rFonts w:ascii="Times New Roman" w:hAnsi="Times New Roman" w:cs="Times New Roman"/>
                <w:sz w:val="24"/>
                <w:szCs w:val="24"/>
              </w:rPr>
            </w:pPr>
          </w:p>
          <w:p w:rsidR="0022213F" w:rsidRPr="00C563A3" w:rsidRDefault="0022213F" w:rsidP="00717BBA">
            <w:pPr>
              <w:autoSpaceDE w:val="0"/>
              <w:autoSpaceDN w:val="0"/>
              <w:adjustRightInd w:val="0"/>
              <w:jc w:val="both"/>
              <w:rPr>
                <w:rFonts w:ascii="Times New Roman" w:hAnsi="Times New Roman" w:cs="Times New Roman"/>
                <w:sz w:val="24"/>
                <w:szCs w:val="24"/>
              </w:rPr>
            </w:pPr>
          </w:p>
          <w:p w:rsidR="00B0465F" w:rsidRPr="00C563A3" w:rsidRDefault="004F411F"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lastRenderedPageBreak/>
              <w:t>(</w:t>
            </w:r>
            <w:r w:rsidR="00BE741E" w:rsidRPr="00C563A3">
              <w:rPr>
                <w:rFonts w:ascii="Times New Roman" w:hAnsi="Times New Roman" w:cs="Times New Roman"/>
                <w:sz w:val="24"/>
                <w:szCs w:val="24"/>
              </w:rPr>
              <w:t xml:space="preserve">a) </w:t>
            </w:r>
            <w:r w:rsidR="00B0465F" w:rsidRPr="00C563A3">
              <w:rPr>
                <w:rFonts w:ascii="Times New Roman" w:hAnsi="Times New Roman" w:cs="Times New Roman"/>
                <w:sz w:val="24"/>
                <w:szCs w:val="24"/>
              </w:rPr>
              <w:t>De</w:t>
            </w:r>
            <w:r w:rsidR="00BE741E" w:rsidRPr="00C563A3">
              <w:rPr>
                <w:rFonts w:ascii="Times New Roman" w:hAnsi="Times New Roman" w:cs="Times New Roman"/>
                <w:sz w:val="24"/>
                <w:szCs w:val="24"/>
              </w:rPr>
              <w:t>nklik sınavına girecek olanlar için</w:t>
            </w:r>
            <w:r w:rsidR="00B0465F" w:rsidRPr="00C563A3">
              <w:rPr>
                <w:rFonts w:ascii="Times New Roman" w:hAnsi="Times New Roman" w:cs="Times New Roman"/>
                <w:sz w:val="24"/>
                <w:szCs w:val="24"/>
              </w:rPr>
              <w:t xml:space="preserve"> yabancı ülkede sahip oldukları yetkiye ilişkin bir belge ile yurt dışında en az 3 (üç) yıl meslek icra edildiğini gösteren kanıtlayıcı ayrı bir </w:t>
            </w:r>
          </w:p>
          <w:p w:rsidR="00B0465F" w:rsidRPr="00C563A3" w:rsidRDefault="00B0465F" w:rsidP="00717BBA">
            <w:pPr>
              <w:autoSpaceDE w:val="0"/>
              <w:autoSpaceDN w:val="0"/>
              <w:adjustRightInd w:val="0"/>
              <w:jc w:val="both"/>
              <w:rPr>
                <w:rFonts w:ascii="Times New Roman" w:hAnsi="Times New Roman" w:cs="Times New Roman"/>
                <w:sz w:val="24"/>
                <w:szCs w:val="24"/>
              </w:rPr>
            </w:pPr>
          </w:p>
          <w:p w:rsidR="009D3DAB" w:rsidRPr="00C563A3" w:rsidRDefault="00BE741E">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 xml:space="preserve">(b) </w:t>
            </w:r>
            <w:r w:rsidR="00B0465F" w:rsidRPr="00C563A3">
              <w:rPr>
                <w:rFonts w:ascii="Times New Roman" w:hAnsi="Times New Roman" w:cs="Times New Roman"/>
                <w:sz w:val="24"/>
                <w:szCs w:val="24"/>
              </w:rPr>
              <w:t>Denklik sınavına girecek olanlar</w:t>
            </w:r>
            <w:r w:rsidRPr="00C563A3">
              <w:rPr>
                <w:rFonts w:ascii="Times New Roman" w:hAnsi="Times New Roman" w:cs="Times New Roman"/>
                <w:sz w:val="24"/>
                <w:szCs w:val="24"/>
              </w:rPr>
              <w:t xml:space="preserve"> için</w:t>
            </w:r>
            <w:r w:rsidR="00B0465F" w:rsidRPr="00C563A3">
              <w:rPr>
                <w:rFonts w:ascii="Times New Roman" w:hAnsi="Times New Roman" w:cs="Times New Roman"/>
                <w:sz w:val="24"/>
                <w:szCs w:val="24"/>
              </w:rPr>
              <w:t xml:space="preserve"> mesleklerini icra ettikleri ülkenin mesleki kuruluşundan mesleğe ilişkin </w:t>
            </w:r>
            <w:r w:rsidRPr="00C563A3">
              <w:rPr>
                <w:rFonts w:ascii="Times New Roman" w:hAnsi="Times New Roman" w:cs="Times New Roman"/>
                <w:sz w:val="24"/>
                <w:szCs w:val="24"/>
              </w:rPr>
              <w:t>herhangi bir ceza alıp almadığını gösteren açıklayıcı bir belge</w:t>
            </w:r>
            <w:r w:rsidR="009D3DAB" w:rsidRPr="00C563A3">
              <w:rPr>
                <w:rFonts w:ascii="Times New Roman" w:hAnsi="Times New Roman" w:cs="Times New Roman"/>
                <w:sz w:val="24"/>
                <w:szCs w:val="24"/>
              </w:rPr>
              <w:t xml:space="preserve"> </w:t>
            </w:r>
          </w:p>
        </w:tc>
      </w:tr>
      <w:tr w:rsidR="00C563A3" w:rsidRPr="00C563A3" w:rsidTr="000D1FC2">
        <w:trPr>
          <w:trHeight w:val="458"/>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22213F" w:rsidRPr="00C563A3" w:rsidRDefault="0022213F" w:rsidP="009D3DAB">
            <w:pPr>
              <w:autoSpaceDE w:val="0"/>
              <w:autoSpaceDN w:val="0"/>
              <w:adjustRightInd w:val="0"/>
              <w:jc w:val="both"/>
              <w:rPr>
                <w:rFonts w:ascii="Times New Roman" w:hAnsi="Times New Roman" w:cs="Times New Roman"/>
                <w:sz w:val="24"/>
                <w:szCs w:val="24"/>
              </w:rPr>
            </w:pPr>
          </w:p>
          <w:p w:rsidR="00BE741E" w:rsidRPr="00C563A3" w:rsidRDefault="0022213F" w:rsidP="009D3DAB">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(6</w:t>
            </w:r>
            <w:r w:rsidR="00BE741E" w:rsidRPr="00C563A3">
              <w:rPr>
                <w:rFonts w:ascii="Times New Roman" w:hAnsi="Times New Roman" w:cs="Times New Roman"/>
                <w:sz w:val="24"/>
                <w:szCs w:val="24"/>
              </w:rPr>
              <w:t>)</w:t>
            </w:r>
          </w:p>
          <w:p w:rsidR="00BE741E" w:rsidRPr="00C563A3" w:rsidRDefault="00BE741E" w:rsidP="009D3DAB">
            <w:pPr>
              <w:autoSpaceDE w:val="0"/>
              <w:autoSpaceDN w:val="0"/>
              <w:adjustRightInd w:val="0"/>
              <w:jc w:val="both"/>
              <w:rPr>
                <w:rFonts w:ascii="Times New Roman" w:hAnsi="Times New Roman" w:cs="Times New Roman"/>
                <w:sz w:val="24"/>
                <w:szCs w:val="24"/>
              </w:rPr>
            </w:pPr>
          </w:p>
          <w:p w:rsidR="00BE741E" w:rsidRPr="00C563A3" w:rsidRDefault="00BE741E" w:rsidP="009D3DAB">
            <w:pPr>
              <w:autoSpaceDE w:val="0"/>
              <w:autoSpaceDN w:val="0"/>
              <w:adjustRightInd w:val="0"/>
              <w:jc w:val="both"/>
              <w:rPr>
                <w:rFonts w:ascii="Times New Roman" w:hAnsi="Times New Roman" w:cs="Times New Roman"/>
                <w:sz w:val="24"/>
                <w:szCs w:val="24"/>
              </w:rPr>
            </w:pPr>
          </w:p>
          <w:p w:rsidR="00CE55C1" w:rsidRPr="00C563A3" w:rsidRDefault="009D3DAB" w:rsidP="009D3DAB">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w:t>
            </w:r>
            <w:r w:rsidR="0022213F" w:rsidRPr="00C563A3">
              <w:rPr>
                <w:rFonts w:ascii="Times New Roman" w:hAnsi="Times New Roman" w:cs="Times New Roman"/>
                <w:sz w:val="24"/>
                <w:szCs w:val="24"/>
              </w:rPr>
              <w:t>7)</w:t>
            </w:r>
          </w:p>
          <w:p w:rsidR="00CE55C1" w:rsidRPr="00C563A3" w:rsidRDefault="00CE55C1" w:rsidP="009D3DAB">
            <w:pPr>
              <w:autoSpaceDE w:val="0"/>
              <w:autoSpaceDN w:val="0"/>
              <w:adjustRightInd w:val="0"/>
              <w:jc w:val="both"/>
              <w:rPr>
                <w:rFonts w:ascii="Times New Roman" w:hAnsi="Times New Roman" w:cs="Times New Roman"/>
                <w:sz w:val="24"/>
                <w:szCs w:val="24"/>
              </w:rPr>
            </w:pPr>
          </w:p>
        </w:tc>
        <w:tc>
          <w:tcPr>
            <w:tcW w:w="6946" w:type="dxa"/>
            <w:gridSpan w:val="2"/>
          </w:tcPr>
          <w:p w:rsidR="0022213F" w:rsidRPr="00C563A3" w:rsidRDefault="0022213F" w:rsidP="00BE741E">
            <w:pPr>
              <w:autoSpaceDE w:val="0"/>
              <w:autoSpaceDN w:val="0"/>
              <w:adjustRightInd w:val="0"/>
              <w:jc w:val="both"/>
              <w:rPr>
                <w:rFonts w:ascii="Times New Roman" w:hAnsi="Times New Roman" w:cs="Times New Roman"/>
                <w:sz w:val="24"/>
                <w:szCs w:val="24"/>
              </w:rPr>
            </w:pPr>
          </w:p>
          <w:p w:rsidR="00BE741E" w:rsidRPr="00C563A3" w:rsidRDefault="00BE741E" w:rsidP="00BE741E">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Gelir ve Vergi dairesinden vergi mevzuatları uyarınca, kaçakçılık suçu işlemediğine ve vergi kaybına sebep olmadığına bir ilişkin belge</w:t>
            </w:r>
          </w:p>
          <w:p w:rsidR="009D3DAB" w:rsidRPr="00C563A3" w:rsidRDefault="009D3DAB" w:rsidP="009D3DAB">
            <w:pPr>
              <w:autoSpaceDE w:val="0"/>
              <w:autoSpaceDN w:val="0"/>
              <w:adjustRightInd w:val="0"/>
              <w:jc w:val="both"/>
              <w:rPr>
                <w:rFonts w:ascii="Times New Roman" w:hAnsi="Times New Roman" w:cs="Times New Roman"/>
                <w:sz w:val="24"/>
                <w:szCs w:val="24"/>
              </w:rPr>
            </w:pPr>
          </w:p>
          <w:p w:rsidR="00BE741E" w:rsidRPr="00C563A3" w:rsidRDefault="00BE741E" w:rsidP="00BE741E">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Kurul tarafından düzenlenecek başvuru belgesi ve gerekli görülecek diğer belgeler.</w:t>
            </w:r>
          </w:p>
          <w:p w:rsidR="007352B3" w:rsidRPr="00C563A3" w:rsidRDefault="007352B3" w:rsidP="009D3DAB">
            <w:pPr>
              <w:autoSpaceDE w:val="0"/>
              <w:autoSpaceDN w:val="0"/>
              <w:adjustRightInd w:val="0"/>
              <w:jc w:val="both"/>
              <w:rPr>
                <w:rFonts w:ascii="Times New Roman" w:hAnsi="Times New Roman" w:cs="Times New Roman"/>
                <w:sz w:val="24"/>
                <w:szCs w:val="24"/>
              </w:rPr>
            </w:pPr>
          </w:p>
        </w:tc>
      </w:tr>
      <w:tr w:rsidR="00C563A3" w:rsidRPr="00C563A3" w:rsidTr="000D1FC2">
        <w:trPr>
          <w:trHeight w:val="510"/>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6946"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p>
        </w:tc>
      </w:tr>
      <w:tr w:rsidR="00C563A3" w:rsidRPr="00C563A3" w:rsidTr="00C563A3">
        <w:trPr>
          <w:trHeight w:val="525"/>
        </w:trPr>
        <w:tc>
          <w:tcPr>
            <w:tcW w:w="2078" w:type="dxa"/>
          </w:tcPr>
          <w:p w:rsidR="004B5827" w:rsidRPr="00C563A3" w:rsidRDefault="009D3DAB" w:rsidP="004B5827">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Sınav</w:t>
            </w:r>
            <w:r w:rsidR="004B5827" w:rsidRPr="00C563A3">
              <w:rPr>
                <w:rFonts w:ascii="Times New Roman" w:hAnsi="Times New Roman" w:cs="Times New Roman"/>
                <w:sz w:val="24"/>
                <w:szCs w:val="24"/>
              </w:rPr>
              <w:t>lara</w:t>
            </w:r>
            <w:r w:rsidRPr="00C563A3">
              <w:rPr>
                <w:rFonts w:ascii="Times New Roman" w:hAnsi="Times New Roman" w:cs="Times New Roman"/>
                <w:sz w:val="24"/>
                <w:szCs w:val="24"/>
              </w:rPr>
              <w:t xml:space="preserve"> Başvuru </w:t>
            </w: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783A85" w:rsidRPr="00C563A3" w:rsidRDefault="00783A85" w:rsidP="004B5827">
            <w:pPr>
              <w:jc w:val="center"/>
              <w:rPr>
                <w:rFonts w:ascii="Times New Roman" w:hAnsi="Times New Roman" w:cs="Times New Roman"/>
                <w:sz w:val="24"/>
                <w:szCs w:val="24"/>
              </w:rPr>
            </w:pPr>
          </w:p>
          <w:p w:rsidR="009D3DAB" w:rsidRPr="00C563A3" w:rsidRDefault="004B5827" w:rsidP="004B5827">
            <w:pPr>
              <w:jc w:val="center"/>
              <w:rPr>
                <w:rFonts w:ascii="Times New Roman" w:hAnsi="Times New Roman" w:cs="Times New Roman"/>
                <w:sz w:val="24"/>
                <w:szCs w:val="24"/>
              </w:rPr>
            </w:pPr>
            <w:r w:rsidRPr="00C563A3">
              <w:rPr>
                <w:rFonts w:ascii="Times New Roman" w:hAnsi="Times New Roman" w:cs="Times New Roman"/>
                <w:sz w:val="24"/>
                <w:szCs w:val="24"/>
              </w:rPr>
              <w:t>Sınav Harcı</w:t>
            </w:r>
          </w:p>
        </w:tc>
        <w:tc>
          <w:tcPr>
            <w:tcW w:w="565" w:type="dxa"/>
          </w:tcPr>
          <w:p w:rsidR="004B5827" w:rsidRPr="00C563A3" w:rsidRDefault="009D3DAB" w:rsidP="004B5827">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1</w:t>
            </w:r>
            <w:r w:rsidR="004B5827" w:rsidRPr="00C563A3">
              <w:rPr>
                <w:rFonts w:ascii="Times New Roman" w:hAnsi="Times New Roman" w:cs="Times New Roman"/>
                <w:sz w:val="24"/>
                <w:szCs w:val="24"/>
              </w:rPr>
              <w:t>0</w:t>
            </w:r>
            <w:r w:rsidRPr="00C563A3">
              <w:rPr>
                <w:rFonts w:ascii="Times New Roman" w:hAnsi="Times New Roman" w:cs="Times New Roman"/>
                <w:sz w:val="24"/>
                <w:szCs w:val="24"/>
              </w:rPr>
              <w:t>.</w:t>
            </w: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4B5827" w:rsidRPr="00C563A3" w:rsidRDefault="004B5827" w:rsidP="004B5827">
            <w:pPr>
              <w:rPr>
                <w:rFonts w:ascii="Times New Roman" w:hAnsi="Times New Roman" w:cs="Times New Roman"/>
                <w:sz w:val="24"/>
                <w:szCs w:val="24"/>
              </w:rPr>
            </w:pPr>
          </w:p>
          <w:p w:rsidR="009D3DAB" w:rsidRPr="00C563A3" w:rsidRDefault="004B5827" w:rsidP="004B5827">
            <w:pPr>
              <w:rPr>
                <w:rFonts w:ascii="Times New Roman" w:hAnsi="Times New Roman" w:cs="Times New Roman"/>
                <w:sz w:val="24"/>
                <w:szCs w:val="24"/>
              </w:rPr>
            </w:pPr>
            <w:r w:rsidRPr="00C563A3">
              <w:rPr>
                <w:rFonts w:ascii="Times New Roman" w:hAnsi="Times New Roman" w:cs="Times New Roman"/>
                <w:sz w:val="24"/>
                <w:szCs w:val="24"/>
              </w:rPr>
              <w:t>11.</w:t>
            </w:r>
          </w:p>
        </w:tc>
        <w:tc>
          <w:tcPr>
            <w:tcW w:w="570" w:type="dxa"/>
            <w:gridSpan w:val="2"/>
          </w:tcPr>
          <w:p w:rsidR="006E5638" w:rsidRPr="00C563A3" w:rsidRDefault="00CE4BFA"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(1)</w:t>
            </w:r>
          </w:p>
          <w:p w:rsidR="006E5638" w:rsidRPr="00C563A3" w:rsidRDefault="006E5638" w:rsidP="006E5638">
            <w:pPr>
              <w:rPr>
                <w:rFonts w:ascii="Times New Roman" w:hAnsi="Times New Roman" w:cs="Times New Roman"/>
                <w:sz w:val="24"/>
                <w:szCs w:val="24"/>
              </w:rPr>
            </w:pPr>
          </w:p>
          <w:p w:rsidR="006E5638" w:rsidRPr="00C563A3" w:rsidRDefault="006E5638" w:rsidP="006E5638">
            <w:pPr>
              <w:rPr>
                <w:rFonts w:ascii="Times New Roman" w:hAnsi="Times New Roman" w:cs="Times New Roman"/>
                <w:sz w:val="24"/>
                <w:szCs w:val="24"/>
              </w:rPr>
            </w:pPr>
          </w:p>
          <w:p w:rsidR="00DC76A5" w:rsidRPr="00C563A3" w:rsidRDefault="00DC76A5" w:rsidP="006E5638">
            <w:pPr>
              <w:rPr>
                <w:rFonts w:ascii="Times New Roman" w:hAnsi="Times New Roman" w:cs="Times New Roman"/>
                <w:sz w:val="24"/>
                <w:szCs w:val="24"/>
              </w:rPr>
            </w:pPr>
          </w:p>
          <w:p w:rsidR="009D3DAB" w:rsidRPr="00C563A3" w:rsidRDefault="006E5638" w:rsidP="006E5638">
            <w:pPr>
              <w:rPr>
                <w:rFonts w:ascii="Times New Roman" w:hAnsi="Times New Roman" w:cs="Times New Roman"/>
                <w:sz w:val="24"/>
                <w:szCs w:val="24"/>
              </w:rPr>
            </w:pPr>
            <w:r w:rsidRPr="00C563A3">
              <w:rPr>
                <w:rFonts w:ascii="Times New Roman" w:hAnsi="Times New Roman" w:cs="Times New Roman"/>
                <w:sz w:val="24"/>
                <w:szCs w:val="24"/>
              </w:rPr>
              <w:t>(2)</w:t>
            </w:r>
          </w:p>
        </w:tc>
        <w:tc>
          <w:tcPr>
            <w:tcW w:w="6946" w:type="dxa"/>
            <w:gridSpan w:val="2"/>
          </w:tcPr>
          <w:p w:rsidR="006E5638" w:rsidRPr="00C563A3" w:rsidRDefault="009D3DAB" w:rsidP="006E5638">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Sınava ilişkin başvurular,</w:t>
            </w:r>
            <w:r w:rsidR="00E026D8" w:rsidRPr="00C563A3">
              <w:rPr>
                <w:rFonts w:ascii="Times New Roman" w:hAnsi="Times New Roman" w:cs="Times New Roman"/>
                <w:sz w:val="24"/>
                <w:szCs w:val="24"/>
              </w:rPr>
              <w:t xml:space="preserve"> </w:t>
            </w:r>
            <w:r w:rsidR="00DC76A5" w:rsidRPr="00C563A3">
              <w:rPr>
                <w:rFonts w:ascii="Times New Roman" w:hAnsi="Times New Roman" w:cs="Times New Roman"/>
                <w:sz w:val="24"/>
                <w:szCs w:val="24"/>
              </w:rPr>
              <w:t>Temmuz ayında düzenlenecek sınavlar için 1 Nisan – 15 Haziran tarihleri arası, Aralık ayında düzenlenecek sınavlar için ise 1 Eylül – 15 Kasım tarihleri arası ve ilgili tarihler dahil olmak üzere yapılır.</w:t>
            </w:r>
            <w:r w:rsidRPr="00C563A3">
              <w:rPr>
                <w:rFonts w:ascii="Times New Roman" w:hAnsi="Times New Roman" w:cs="Times New Roman"/>
                <w:sz w:val="24"/>
                <w:szCs w:val="24"/>
              </w:rPr>
              <w:t xml:space="preserve"> </w:t>
            </w:r>
          </w:p>
          <w:p w:rsidR="009D3DAB" w:rsidRPr="00C563A3" w:rsidRDefault="006E5638" w:rsidP="00E026D8">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Sınava veya sınavlara katılım</w:t>
            </w:r>
            <w:r w:rsidR="00E026D8" w:rsidRPr="00C563A3">
              <w:rPr>
                <w:rFonts w:ascii="Times New Roman" w:hAnsi="Times New Roman" w:cs="Times New Roman"/>
                <w:sz w:val="24"/>
                <w:szCs w:val="24"/>
              </w:rPr>
              <w:t xml:space="preserve"> başvurusu</w:t>
            </w:r>
            <w:r w:rsidRPr="00C563A3">
              <w:rPr>
                <w:rFonts w:ascii="Times New Roman" w:hAnsi="Times New Roman" w:cs="Times New Roman"/>
                <w:sz w:val="24"/>
                <w:szCs w:val="24"/>
              </w:rPr>
              <w:t xml:space="preserve"> </w:t>
            </w:r>
            <w:r w:rsidR="009D3DAB" w:rsidRPr="00C563A3">
              <w:rPr>
                <w:rFonts w:ascii="Times New Roman" w:hAnsi="Times New Roman" w:cs="Times New Roman"/>
                <w:sz w:val="24"/>
                <w:szCs w:val="24"/>
              </w:rPr>
              <w:t xml:space="preserve">Kurula </w:t>
            </w:r>
            <w:r w:rsidR="00E026D8" w:rsidRPr="00C563A3">
              <w:rPr>
                <w:rFonts w:ascii="Times New Roman" w:hAnsi="Times New Roman" w:cs="Times New Roman"/>
                <w:sz w:val="24"/>
                <w:szCs w:val="24"/>
              </w:rPr>
              <w:t>yazı</w:t>
            </w:r>
            <w:r w:rsidR="009D3DAB" w:rsidRPr="00C563A3">
              <w:rPr>
                <w:rFonts w:ascii="Times New Roman" w:hAnsi="Times New Roman" w:cs="Times New Roman"/>
                <w:sz w:val="24"/>
                <w:szCs w:val="24"/>
              </w:rPr>
              <w:t xml:space="preserve"> ile</w:t>
            </w:r>
            <w:r w:rsidRPr="00C563A3">
              <w:rPr>
                <w:rFonts w:ascii="Times New Roman" w:hAnsi="Times New Roman" w:cs="Times New Roman"/>
                <w:sz w:val="24"/>
                <w:szCs w:val="24"/>
              </w:rPr>
              <w:t xml:space="preserve"> yapıl</w:t>
            </w:r>
            <w:r w:rsidR="00E026D8" w:rsidRPr="00C563A3">
              <w:rPr>
                <w:rFonts w:ascii="Times New Roman" w:hAnsi="Times New Roman" w:cs="Times New Roman"/>
                <w:sz w:val="24"/>
                <w:szCs w:val="24"/>
              </w:rPr>
              <w:t>arak ilgili</w:t>
            </w:r>
            <w:r w:rsidR="009D3DAB" w:rsidRPr="00C563A3">
              <w:rPr>
                <w:rFonts w:ascii="Times New Roman" w:hAnsi="Times New Roman" w:cs="Times New Roman"/>
                <w:sz w:val="24"/>
                <w:szCs w:val="24"/>
              </w:rPr>
              <w:t xml:space="preserve"> Yasada ve bu Tüzüğün</w:t>
            </w:r>
            <w:r w:rsidR="00DC76A5" w:rsidRPr="00C563A3">
              <w:rPr>
                <w:rFonts w:ascii="Times New Roman" w:hAnsi="Times New Roman" w:cs="Times New Roman"/>
                <w:sz w:val="24"/>
                <w:szCs w:val="24"/>
              </w:rPr>
              <w:t xml:space="preserve"> 9’</w:t>
            </w:r>
            <w:r w:rsidR="009D3DAB" w:rsidRPr="00C563A3">
              <w:rPr>
                <w:rFonts w:ascii="Times New Roman" w:hAnsi="Times New Roman" w:cs="Times New Roman"/>
                <w:sz w:val="24"/>
                <w:szCs w:val="24"/>
              </w:rPr>
              <w:t>uncu maddesinde öngörülen belgeler</w:t>
            </w:r>
            <w:r w:rsidR="00E026D8" w:rsidRPr="00C563A3">
              <w:rPr>
                <w:rFonts w:ascii="Times New Roman" w:hAnsi="Times New Roman" w:cs="Times New Roman"/>
                <w:sz w:val="24"/>
                <w:szCs w:val="24"/>
              </w:rPr>
              <w:t xml:space="preserve"> de</w:t>
            </w:r>
            <w:r w:rsidR="009D3DAB" w:rsidRPr="00C563A3">
              <w:rPr>
                <w:rFonts w:ascii="Times New Roman" w:hAnsi="Times New Roman" w:cs="Times New Roman"/>
                <w:sz w:val="24"/>
                <w:szCs w:val="24"/>
              </w:rPr>
              <w:t xml:space="preserve"> eklenmek suretiyle</w:t>
            </w:r>
            <w:r w:rsidRPr="00C563A3">
              <w:rPr>
                <w:rFonts w:ascii="Times New Roman" w:hAnsi="Times New Roman" w:cs="Times New Roman"/>
                <w:sz w:val="24"/>
                <w:szCs w:val="24"/>
              </w:rPr>
              <w:t xml:space="preserve"> </w:t>
            </w:r>
            <w:r w:rsidR="00E026D8" w:rsidRPr="00C563A3">
              <w:rPr>
                <w:rFonts w:ascii="Times New Roman" w:hAnsi="Times New Roman" w:cs="Times New Roman"/>
                <w:sz w:val="24"/>
                <w:szCs w:val="24"/>
              </w:rPr>
              <w:t>elden</w:t>
            </w:r>
            <w:r w:rsidR="009D3DAB" w:rsidRPr="00C563A3">
              <w:rPr>
                <w:rFonts w:ascii="Times New Roman" w:hAnsi="Times New Roman" w:cs="Times New Roman"/>
                <w:sz w:val="24"/>
                <w:szCs w:val="24"/>
              </w:rPr>
              <w:t xml:space="preserve">, taahhütlü veya elektronik posta yöntemiyle yapılır. </w:t>
            </w:r>
            <w:r w:rsidR="00E026D8" w:rsidRPr="00C563A3">
              <w:rPr>
                <w:rFonts w:ascii="Times New Roman" w:hAnsi="Times New Roman" w:cs="Times New Roman"/>
                <w:sz w:val="24"/>
                <w:szCs w:val="24"/>
              </w:rPr>
              <w:t xml:space="preserve">Başvurunun </w:t>
            </w:r>
            <w:r w:rsidR="009D3DAB" w:rsidRPr="00C563A3">
              <w:rPr>
                <w:rFonts w:ascii="Times New Roman" w:hAnsi="Times New Roman" w:cs="Times New Roman"/>
                <w:sz w:val="24"/>
                <w:szCs w:val="24"/>
              </w:rPr>
              <w:t>Kurula ulaşma tarihi esastır. Belirtilen süreden sonra Kurula yapılan veya ulaşan</w:t>
            </w:r>
            <w:r w:rsidRPr="00C563A3">
              <w:rPr>
                <w:rFonts w:ascii="Times New Roman" w:hAnsi="Times New Roman" w:cs="Times New Roman"/>
                <w:sz w:val="24"/>
                <w:szCs w:val="24"/>
              </w:rPr>
              <w:t xml:space="preserve"> başvuru</w:t>
            </w:r>
            <w:r w:rsidR="009D3DAB" w:rsidRPr="00C563A3">
              <w:rPr>
                <w:rFonts w:ascii="Times New Roman" w:hAnsi="Times New Roman" w:cs="Times New Roman"/>
                <w:sz w:val="24"/>
                <w:szCs w:val="24"/>
              </w:rPr>
              <w:t xml:space="preserve"> belgeler</w:t>
            </w:r>
            <w:r w:rsidRPr="00C563A3">
              <w:rPr>
                <w:rFonts w:ascii="Times New Roman" w:hAnsi="Times New Roman" w:cs="Times New Roman"/>
                <w:sz w:val="24"/>
                <w:szCs w:val="24"/>
              </w:rPr>
              <w:t>i</w:t>
            </w:r>
            <w:r w:rsidR="009D3DAB" w:rsidRPr="00C563A3">
              <w:rPr>
                <w:rFonts w:ascii="Times New Roman" w:hAnsi="Times New Roman" w:cs="Times New Roman"/>
                <w:sz w:val="24"/>
                <w:szCs w:val="24"/>
              </w:rPr>
              <w:t xml:space="preserve"> işleme alınmaz.</w:t>
            </w:r>
          </w:p>
          <w:p w:rsidR="008F78C9" w:rsidRPr="00C563A3" w:rsidRDefault="008F78C9" w:rsidP="00E026D8">
            <w:pPr>
              <w:autoSpaceDE w:val="0"/>
              <w:autoSpaceDN w:val="0"/>
              <w:adjustRightInd w:val="0"/>
              <w:jc w:val="both"/>
              <w:rPr>
                <w:rFonts w:ascii="Times New Roman" w:hAnsi="Times New Roman" w:cs="Times New Roman"/>
                <w:sz w:val="24"/>
                <w:szCs w:val="24"/>
              </w:rPr>
            </w:pPr>
          </w:p>
          <w:p w:rsidR="004B5827" w:rsidRPr="00C563A3" w:rsidRDefault="004B5827" w:rsidP="004B5827">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 xml:space="preserve">Sınava girecek adaylardan mesleki yeterlilik sınav harcı sınava başvuru tarihinde Kurul’a makbuz karşılığı ödenir. Sınav harcını ödemeyenlerin başvuruları dikkate alınmaz. </w:t>
            </w:r>
          </w:p>
          <w:p w:rsidR="004B5827" w:rsidRPr="00C563A3" w:rsidRDefault="004B5827" w:rsidP="00E026D8">
            <w:pPr>
              <w:autoSpaceDE w:val="0"/>
              <w:autoSpaceDN w:val="0"/>
              <w:adjustRightInd w:val="0"/>
              <w:jc w:val="both"/>
              <w:rPr>
                <w:rFonts w:ascii="Times New Roman" w:hAnsi="Times New Roman" w:cs="Times New Roman"/>
                <w:sz w:val="24"/>
                <w:szCs w:val="24"/>
              </w:rPr>
            </w:pPr>
          </w:p>
        </w:tc>
      </w:tr>
      <w:tr w:rsidR="00C563A3" w:rsidRPr="00C563A3" w:rsidTr="00C563A3">
        <w:trPr>
          <w:trHeight w:val="718"/>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 xml:space="preserve">Başvuruların İncelenmesi </w:t>
            </w:r>
            <w:r w:rsidR="006E5638" w:rsidRPr="00C563A3">
              <w:rPr>
                <w:rFonts w:ascii="Times New Roman" w:hAnsi="Times New Roman" w:cs="Times New Roman"/>
                <w:sz w:val="24"/>
                <w:szCs w:val="24"/>
              </w:rPr>
              <w:t>ve Adaylara Bildirilmesi</w:t>
            </w: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12.</w:t>
            </w: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bCs/>
                <w:sz w:val="24"/>
                <w:szCs w:val="24"/>
              </w:rPr>
            </w:pPr>
          </w:p>
        </w:tc>
        <w:tc>
          <w:tcPr>
            <w:tcW w:w="6946" w:type="dxa"/>
            <w:gridSpan w:val="2"/>
          </w:tcPr>
          <w:p w:rsidR="009D3DAB" w:rsidRPr="00C563A3" w:rsidRDefault="006E5638" w:rsidP="009D3DAB">
            <w:pPr>
              <w:jc w:val="both"/>
              <w:rPr>
                <w:rFonts w:ascii="Times New Roman" w:hAnsi="Times New Roman" w:cs="Times New Roman"/>
                <w:sz w:val="24"/>
                <w:szCs w:val="24"/>
              </w:rPr>
            </w:pPr>
            <w:r w:rsidRPr="00C563A3">
              <w:rPr>
                <w:rFonts w:ascii="Times New Roman" w:hAnsi="Times New Roman" w:cs="Times New Roman"/>
                <w:sz w:val="24"/>
                <w:szCs w:val="24"/>
              </w:rPr>
              <w:t>S</w:t>
            </w:r>
            <w:r w:rsidR="009D3DAB" w:rsidRPr="00C563A3">
              <w:rPr>
                <w:rFonts w:ascii="Times New Roman" w:hAnsi="Times New Roman" w:cs="Times New Roman"/>
                <w:sz w:val="24"/>
                <w:szCs w:val="24"/>
              </w:rPr>
              <w:t>ınava girebilmek için</w:t>
            </w:r>
            <w:r w:rsidRPr="00C563A3">
              <w:rPr>
                <w:rFonts w:ascii="Times New Roman" w:hAnsi="Times New Roman" w:cs="Times New Roman"/>
                <w:sz w:val="24"/>
                <w:szCs w:val="24"/>
              </w:rPr>
              <w:t xml:space="preserve"> başvuruda bulunan </w:t>
            </w:r>
            <w:r w:rsidR="00CE41E7" w:rsidRPr="00C563A3">
              <w:rPr>
                <w:rFonts w:ascii="Times New Roman" w:hAnsi="Times New Roman" w:cs="Times New Roman"/>
                <w:sz w:val="24"/>
                <w:szCs w:val="24"/>
              </w:rPr>
              <w:t>her bir adayın</w:t>
            </w:r>
            <w:r w:rsidR="00DE12D5" w:rsidRPr="00C563A3">
              <w:rPr>
                <w:rFonts w:ascii="Times New Roman" w:hAnsi="Times New Roman" w:cs="Times New Roman"/>
                <w:sz w:val="24"/>
                <w:szCs w:val="24"/>
              </w:rPr>
              <w:t xml:space="preserve"> başvurusu</w:t>
            </w:r>
            <w:r w:rsidR="009D3DAB" w:rsidRPr="00C563A3">
              <w:rPr>
                <w:rFonts w:ascii="Times New Roman" w:hAnsi="Times New Roman" w:cs="Times New Roman"/>
                <w:sz w:val="24"/>
                <w:szCs w:val="24"/>
              </w:rPr>
              <w:t xml:space="preserve"> </w:t>
            </w:r>
            <w:r w:rsidR="0086699A" w:rsidRPr="00C563A3">
              <w:rPr>
                <w:rFonts w:ascii="Times New Roman" w:hAnsi="Times New Roman" w:cs="Times New Roman"/>
                <w:sz w:val="24"/>
                <w:szCs w:val="24"/>
              </w:rPr>
              <w:t>K</w:t>
            </w:r>
            <w:r w:rsidRPr="00C563A3">
              <w:rPr>
                <w:rFonts w:ascii="Times New Roman" w:hAnsi="Times New Roman" w:cs="Times New Roman"/>
                <w:sz w:val="24"/>
                <w:szCs w:val="24"/>
              </w:rPr>
              <w:t>urul tarafından</w:t>
            </w:r>
            <w:r w:rsidR="009D3DAB" w:rsidRPr="00C563A3">
              <w:rPr>
                <w:rFonts w:ascii="Times New Roman" w:hAnsi="Times New Roman" w:cs="Times New Roman"/>
                <w:sz w:val="24"/>
                <w:szCs w:val="24"/>
              </w:rPr>
              <w:t xml:space="preserve"> incelen</w:t>
            </w:r>
            <w:r w:rsidR="00865E45" w:rsidRPr="00C563A3">
              <w:rPr>
                <w:rFonts w:ascii="Times New Roman" w:hAnsi="Times New Roman" w:cs="Times New Roman"/>
                <w:sz w:val="24"/>
                <w:szCs w:val="24"/>
              </w:rPr>
              <w:t>dikten sonra,</w:t>
            </w:r>
            <w:r w:rsidR="009D3DAB" w:rsidRPr="00C563A3">
              <w:rPr>
                <w:rFonts w:ascii="Times New Roman" w:hAnsi="Times New Roman" w:cs="Times New Roman"/>
                <w:sz w:val="24"/>
                <w:szCs w:val="24"/>
              </w:rPr>
              <w:t xml:space="preserve"> </w:t>
            </w:r>
            <w:r w:rsidR="00CE41E7" w:rsidRPr="00C563A3">
              <w:rPr>
                <w:rFonts w:ascii="Times New Roman" w:hAnsi="Times New Roman" w:cs="Times New Roman"/>
                <w:sz w:val="24"/>
                <w:szCs w:val="24"/>
              </w:rPr>
              <w:t xml:space="preserve">başvurdukları tarihi takip eden </w:t>
            </w:r>
            <w:r w:rsidR="004F411F" w:rsidRPr="00C563A3">
              <w:rPr>
                <w:rFonts w:ascii="Times New Roman" w:hAnsi="Times New Roman" w:cs="Times New Roman"/>
                <w:sz w:val="24"/>
                <w:szCs w:val="24"/>
              </w:rPr>
              <w:t>en geç</w:t>
            </w:r>
            <w:r w:rsidR="00CE41E7" w:rsidRPr="00C563A3">
              <w:rPr>
                <w:rFonts w:ascii="Times New Roman" w:hAnsi="Times New Roman" w:cs="Times New Roman"/>
                <w:sz w:val="24"/>
                <w:szCs w:val="24"/>
              </w:rPr>
              <w:t xml:space="preserve"> 10 (on) iş günü içerisinde</w:t>
            </w:r>
            <w:r w:rsidR="009D3DAB" w:rsidRPr="00C563A3">
              <w:rPr>
                <w:rFonts w:ascii="Times New Roman" w:hAnsi="Times New Roman" w:cs="Times New Roman"/>
                <w:sz w:val="24"/>
                <w:szCs w:val="24"/>
              </w:rPr>
              <w:t xml:space="preserve"> </w:t>
            </w:r>
            <w:r w:rsidR="0086699A" w:rsidRPr="00C563A3">
              <w:rPr>
                <w:rFonts w:ascii="Times New Roman" w:hAnsi="Times New Roman" w:cs="Times New Roman"/>
                <w:sz w:val="24"/>
                <w:szCs w:val="24"/>
              </w:rPr>
              <w:t xml:space="preserve">adaylara </w:t>
            </w:r>
            <w:r w:rsidR="00DE12D5" w:rsidRPr="00C563A3">
              <w:rPr>
                <w:rFonts w:ascii="Times New Roman" w:hAnsi="Times New Roman" w:cs="Times New Roman"/>
                <w:sz w:val="24"/>
                <w:szCs w:val="24"/>
              </w:rPr>
              <w:t xml:space="preserve">sınava girmeye hak kazanıp kazanmadıkları </w:t>
            </w:r>
            <w:r w:rsidR="009D3DAB" w:rsidRPr="00C563A3">
              <w:rPr>
                <w:rFonts w:ascii="Times New Roman" w:hAnsi="Times New Roman" w:cs="Times New Roman"/>
                <w:sz w:val="24"/>
                <w:szCs w:val="24"/>
              </w:rPr>
              <w:t xml:space="preserve">yazılı </w:t>
            </w:r>
            <w:r w:rsidR="00E11E8C" w:rsidRPr="00C563A3">
              <w:rPr>
                <w:rFonts w:ascii="Times New Roman" w:hAnsi="Times New Roman" w:cs="Times New Roman"/>
                <w:sz w:val="24"/>
                <w:szCs w:val="24"/>
              </w:rPr>
              <w:t xml:space="preserve">olarak </w:t>
            </w:r>
            <w:r w:rsidR="009D3DAB" w:rsidRPr="00C563A3">
              <w:rPr>
                <w:rFonts w:ascii="Times New Roman" w:hAnsi="Times New Roman" w:cs="Times New Roman"/>
                <w:sz w:val="24"/>
                <w:szCs w:val="24"/>
              </w:rPr>
              <w:t>bildirilir.</w:t>
            </w:r>
          </w:p>
          <w:p w:rsidR="009D3DAB" w:rsidRPr="00C563A3" w:rsidRDefault="009D3DAB" w:rsidP="009D3DAB">
            <w:pPr>
              <w:jc w:val="both"/>
              <w:rPr>
                <w:rFonts w:ascii="Times New Roman" w:hAnsi="Times New Roman" w:cs="Times New Roman"/>
                <w:bCs/>
                <w:sz w:val="24"/>
                <w:szCs w:val="24"/>
              </w:rPr>
            </w:pPr>
          </w:p>
        </w:tc>
      </w:tr>
      <w:tr w:rsidR="00C563A3" w:rsidRPr="00C563A3" w:rsidTr="00C563A3">
        <w:trPr>
          <w:trHeight w:val="555"/>
        </w:trPr>
        <w:tc>
          <w:tcPr>
            <w:tcW w:w="2078" w:type="dxa"/>
          </w:tcPr>
          <w:p w:rsidR="00E87154" w:rsidRPr="00C563A3" w:rsidRDefault="009D3DAB" w:rsidP="001F7241">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Sınav Komitesi</w:t>
            </w:r>
            <w:r w:rsidR="00CF5759" w:rsidRPr="00C563A3">
              <w:rPr>
                <w:rFonts w:ascii="Times New Roman" w:hAnsi="Times New Roman" w:cs="Times New Roman"/>
                <w:sz w:val="24"/>
                <w:szCs w:val="24"/>
              </w:rPr>
              <w:t>nin Oluşumu,</w:t>
            </w:r>
            <w:r w:rsidRPr="00C563A3">
              <w:rPr>
                <w:rFonts w:ascii="Times New Roman" w:hAnsi="Times New Roman" w:cs="Times New Roman"/>
                <w:sz w:val="24"/>
                <w:szCs w:val="24"/>
              </w:rPr>
              <w:t xml:space="preserve"> </w:t>
            </w:r>
            <w:r w:rsidR="001F7241" w:rsidRPr="00C563A3">
              <w:rPr>
                <w:rFonts w:ascii="Times New Roman" w:hAnsi="Times New Roman" w:cs="Times New Roman"/>
                <w:sz w:val="24"/>
                <w:szCs w:val="24"/>
              </w:rPr>
              <w:t>Y</w:t>
            </w:r>
            <w:r w:rsidRPr="00C563A3">
              <w:rPr>
                <w:rFonts w:ascii="Times New Roman" w:hAnsi="Times New Roman" w:cs="Times New Roman"/>
                <w:sz w:val="24"/>
                <w:szCs w:val="24"/>
              </w:rPr>
              <w:t>etkileri</w:t>
            </w:r>
            <w:r w:rsidR="004B5827" w:rsidRPr="00C563A3">
              <w:rPr>
                <w:rFonts w:ascii="Times New Roman" w:hAnsi="Times New Roman" w:cs="Times New Roman"/>
                <w:sz w:val="24"/>
                <w:szCs w:val="24"/>
              </w:rPr>
              <w:t>,</w:t>
            </w:r>
            <w:r w:rsidR="00CF5759" w:rsidRPr="00C563A3">
              <w:rPr>
                <w:rFonts w:ascii="Times New Roman" w:hAnsi="Times New Roman" w:cs="Times New Roman"/>
                <w:sz w:val="24"/>
                <w:szCs w:val="24"/>
              </w:rPr>
              <w:t xml:space="preserve"> Sorumlulukları</w:t>
            </w:r>
            <w:r w:rsidR="004B5827" w:rsidRPr="00C563A3">
              <w:rPr>
                <w:rFonts w:ascii="Times New Roman" w:hAnsi="Times New Roman" w:cs="Times New Roman"/>
                <w:sz w:val="24"/>
                <w:szCs w:val="24"/>
              </w:rPr>
              <w:t xml:space="preserve"> ve </w:t>
            </w:r>
            <w:r w:rsidR="004F411F" w:rsidRPr="00C563A3">
              <w:rPr>
                <w:rFonts w:ascii="Times New Roman" w:hAnsi="Times New Roman" w:cs="Times New Roman"/>
                <w:sz w:val="24"/>
                <w:szCs w:val="24"/>
              </w:rPr>
              <w:t>Ö</w:t>
            </w:r>
            <w:r w:rsidR="004B5827" w:rsidRPr="00C563A3">
              <w:rPr>
                <w:rFonts w:ascii="Times New Roman" w:hAnsi="Times New Roman" w:cs="Times New Roman"/>
                <w:sz w:val="24"/>
                <w:szCs w:val="24"/>
              </w:rPr>
              <w:t>denekleri</w:t>
            </w:r>
            <w:r w:rsidR="004F411F" w:rsidRPr="00C563A3">
              <w:rPr>
                <w:rFonts w:ascii="Times New Roman" w:hAnsi="Times New Roman" w:cs="Times New Roman"/>
                <w:sz w:val="24"/>
                <w:szCs w:val="24"/>
              </w:rPr>
              <w:t xml:space="preserve"> ile Sınavda Görev Alacakların Ö</w:t>
            </w:r>
            <w:r w:rsidR="00D17E96" w:rsidRPr="00C563A3">
              <w:rPr>
                <w:rFonts w:ascii="Times New Roman" w:hAnsi="Times New Roman" w:cs="Times New Roman"/>
                <w:sz w:val="24"/>
                <w:szCs w:val="24"/>
              </w:rPr>
              <w:t>denekleri</w:t>
            </w: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E87154" w:rsidRPr="00C563A3" w:rsidRDefault="00E87154" w:rsidP="00E87154">
            <w:pPr>
              <w:rPr>
                <w:rFonts w:ascii="Times New Roman" w:hAnsi="Times New Roman" w:cs="Times New Roman"/>
                <w:sz w:val="24"/>
                <w:szCs w:val="24"/>
              </w:rPr>
            </w:pPr>
          </w:p>
          <w:p w:rsidR="008150B4" w:rsidRPr="00C563A3" w:rsidRDefault="008150B4" w:rsidP="00E87154">
            <w:pPr>
              <w:rPr>
                <w:rFonts w:ascii="Times New Roman" w:hAnsi="Times New Roman" w:cs="Times New Roman"/>
                <w:sz w:val="24"/>
                <w:szCs w:val="24"/>
              </w:rPr>
            </w:pPr>
          </w:p>
          <w:p w:rsidR="008150B4" w:rsidRPr="00C563A3" w:rsidRDefault="008150B4" w:rsidP="00E87154">
            <w:pPr>
              <w:rPr>
                <w:rFonts w:ascii="Times New Roman" w:hAnsi="Times New Roman" w:cs="Times New Roman"/>
                <w:sz w:val="24"/>
                <w:szCs w:val="24"/>
              </w:rPr>
            </w:pPr>
          </w:p>
          <w:p w:rsidR="00115FD3" w:rsidRPr="00C563A3" w:rsidRDefault="00115FD3" w:rsidP="00E87154">
            <w:pPr>
              <w:rPr>
                <w:rFonts w:ascii="Times New Roman" w:hAnsi="Times New Roman" w:cs="Times New Roman"/>
                <w:sz w:val="24"/>
                <w:szCs w:val="24"/>
              </w:rPr>
            </w:pPr>
          </w:p>
          <w:p w:rsidR="00D17E96" w:rsidRPr="00C563A3" w:rsidRDefault="00D17E96" w:rsidP="00E87154">
            <w:pPr>
              <w:rPr>
                <w:rFonts w:ascii="Times New Roman" w:hAnsi="Times New Roman" w:cs="Times New Roman"/>
                <w:sz w:val="24"/>
                <w:szCs w:val="24"/>
              </w:rPr>
            </w:pPr>
          </w:p>
          <w:p w:rsidR="00D17E96" w:rsidRPr="00C563A3" w:rsidRDefault="00D17E96" w:rsidP="00E87154">
            <w:pPr>
              <w:rPr>
                <w:rFonts w:ascii="Times New Roman" w:hAnsi="Times New Roman" w:cs="Times New Roman"/>
                <w:sz w:val="24"/>
                <w:szCs w:val="24"/>
              </w:rPr>
            </w:pPr>
          </w:p>
          <w:p w:rsidR="00D17E96" w:rsidRPr="00C563A3" w:rsidRDefault="00D17E96" w:rsidP="00E87154">
            <w:pPr>
              <w:rPr>
                <w:rFonts w:ascii="Times New Roman" w:hAnsi="Times New Roman" w:cs="Times New Roman"/>
                <w:sz w:val="24"/>
                <w:szCs w:val="24"/>
              </w:rPr>
            </w:pPr>
          </w:p>
          <w:p w:rsidR="00044E33" w:rsidRPr="00C563A3" w:rsidRDefault="00044E33" w:rsidP="00E87154">
            <w:pPr>
              <w:rPr>
                <w:rFonts w:ascii="Times New Roman" w:hAnsi="Times New Roman" w:cs="Times New Roman"/>
                <w:sz w:val="24"/>
                <w:szCs w:val="24"/>
              </w:rPr>
            </w:pPr>
          </w:p>
          <w:p w:rsidR="008150B4" w:rsidRPr="00C563A3" w:rsidRDefault="004B5827" w:rsidP="00E87154">
            <w:pPr>
              <w:rPr>
                <w:rFonts w:ascii="Times New Roman" w:hAnsi="Times New Roman" w:cs="Times New Roman"/>
                <w:sz w:val="24"/>
                <w:szCs w:val="24"/>
              </w:rPr>
            </w:pPr>
            <w:r w:rsidRPr="00C563A3">
              <w:rPr>
                <w:rFonts w:ascii="Times New Roman" w:hAnsi="Times New Roman" w:cs="Times New Roman"/>
                <w:sz w:val="24"/>
                <w:szCs w:val="24"/>
              </w:rPr>
              <w:t xml:space="preserve">Sınav Sorularının Hazırlanması </w:t>
            </w:r>
          </w:p>
          <w:p w:rsidR="00194713" w:rsidRPr="00C563A3" w:rsidRDefault="00194713" w:rsidP="00E87154">
            <w:pPr>
              <w:rPr>
                <w:rFonts w:ascii="Times New Roman" w:hAnsi="Times New Roman" w:cs="Times New Roman"/>
                <w:sz w:val="24"/>
                <w:szCs w:val="24"/>
              </w:rPr>
            </w:pPr>
          </w:p>
          <w:p w:rsidR="00194713" w:rsidRPr="00C563A3" w:rsidRDefault="00194713" w:rsidP="00E87154">
            <w:pPr>
              <w:rPr>
                <w:rFonts w:ascii="Times New Roman" w:hAnsi="Times New Roman" w:cs="Times New Roman"/>
                <w:sz w:val="24"/>
                <w:szCs w:val="24"/>
              </w:rPr>
            </w:pPr>
          </w:p>
          <w:p w:rsidR="00194713" w:rsidRPr="00C563A3" w:rsidRDefault="00194713" w:rsidP="00E87154">
            <w:pPr>
              <w:rPr>
                <w:rFonts w:ascii="Times New Roman" w:hAnsi="Times New Roman" w:cs="Times New Roman"/>
                <w:sz w:val="24"/>
                <w:szCs w:val="24"/>
              </w:rPr>
            </w:pPr>
          </w:p>
          <w:p w:rsidR="00194713" w:rsidRPr="00C563A3" w:rsidRDefault="00194713" w:rsidP="00E87154">
            <w:pPr>
              <w:rPr>
                <w:rFonts w:ascii="Times New Roman" w:hAnsi="Times New Roman" w:cs="Times New Roman"/>
                <w:sz w:val="24"/>
                <w:szCs w:val="24"/>
              </w:rPr>
            </w:pPr>
          </w:p>
          <w:p w:rsidR="00194713" w:rsidRPr="00C563A3" w:rsidRDefault="00194713" w:rsidP="00E87154">
            <w:pPr>
              <w:rPr>
                <w:rFonts w:ascii="Times New Roman" w:hAnsi="Times New Roman" w:cs="Times New Roman"/>
                <w:sz w:val="24"/>
                <w:szCs w:val="24"/>
              </w:rPr>
            </w:pPr>
          </w:p>
          <w:p w:rsidR="00194713" w:rsidRPr="00C563A3" w:rsidRDefault="00194713" w:rsidP="00E87154">
            <w:pPr>
              <w:rPr>
                <w:rFonts w:ascii="Times New Roman" w:hAnsi="Times New Roman" w:cs="Times New Roman"/>
                <w:sz w:val="24"/>
                <w:szCs w:val="24"/>
              </w:rPr>
            </w:pPr>
          </w:p>
          <w:p w:rsidR="00194713" w:rsidRPr="00C563A3" w:rsidRDefault="00194713" w:rsidP="00E87154">
            <w:pPr>
              <w:rPr>
                <w:rFonts w:ascii="Times New Roman" w:hAnsi="Times New Roman" w:cs="Times New Roman"/>
                <w:sz w:val="24"/>
                <w:szCs w:val="24"/>
              </w:rPr>
            </w:pPr>
          </w:p>
          <w:p w:rsidR="00194713" w:rsidRPr="00C563A3" w:rsidRDefault="00194713" w:rsidP="00E87154">
            <w:pPr>
              <w:rPr>
                <w:rFonts w:ascii="Times New Roman" w:hAnsi="Times New Roman" w:cs="Times New Roman"/>
                <w:sz w:val="24"/>
                <w:szCs w:val="24"/>
              </w:rPr>
            </w:pPr>
          </w:p>
          <w:p w:rsidR="000735B6" w:rsidRPr="00C563A3" w:rsidRDefault="000735B6" w:rsidP="00E87154">
            <w:pPr>
              <w:rPr>
                <w:rFonts w:ascii="Times New Roman" w:hAnsi="Times New Roman" w:cs="Times New Roman"/>
                <w:sz w:val="24"/>
                <w:szCs w:val="24"/>
              </w:rPr>
            </w:pPr>
          </w:p>
          <w:p w:rsidR="000735B6" w:rsidRPr="00C563A3" w:rsidRDefault="000735B6" w:rsidP="00E87154">
            <w:pPr>
              <w:rPr>
                <w:rFonts w:ascii="Times New Roman" w:hAnsi="Times New Roman" w:cs="Times New Roman"/>
                <w:sz w:val="24"/>
                <w:szCs w:val="24"/>
              </w:rPr>
            </w:pPr>
          </w:p>
          <w:p w:rsidR="009D3DAB" w:rsidRPr="00C563A3" w:rsidRDefault="009D3DAB" w:rsidP="00E87154">
            <w:pPr>
              <w:rPr>
                <w:rFonts w:ascii="Times New Roman" w:hAnsi="Times New Roman" w:cs="Times New Roman"/>
                <w:sz w:val="24"/>
                <w:szCs w:val="24"/>
              </w:rPr>
            </w:pPr>
          </w:p>
        </w:tc>
        <w:tc>
          <w:tcPr>
            <w:tcW w:w="565" w:type="dxa"/>
          </w:tcPr>
          <w:p w:rsidR="00E87154" w:rsidRPr="00C563A3" w:rsidRDefault="009D3DAB" w:rsidP="00717BBA">
            <w:pPr>
              <w:autoSpaceDE w:val="0"/>
              <w:autoSpaceDN w:val="0"/>
              <w:adjustRightInd w:val="0"/>
              <w:rPr>
                <w:rFonts w:ascii="Times New Roman" w:hAnsi="Times New Roman" w:cs="Times New Roman"/>
                <w:b/>
                <w:sz w:val="24"/>
                <w:szCs w:val="24"/>
              </w:rPr>
            </w:pPr>
            <w:r w:rsidRPr="00C563A3">
              <w:rPr>
                <w:rFonts w:ascii="Times New Roman" w:hAnsi="Times New Roman" w:cs="Times New Roman"/>
                <w:sz w:val="24"/>
                <w:szCs w:val="24"/>
              </w:rPr>
              <w:lastRenderedPageBreak/>
              <w:t>13.</w:t>
            </w: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E87154" w:rsidRPr="00C563A3" w:rsidRDefault="00E87154" w:rsidP="00E87154">
            <w:pPr>
              <w:rPr>
                <w:rFonts w:ascii="Times New Roman" w:hAnsi="Times New Roman" w:cs="Times New Roman"/>
                <w:b/>
                <w:sz w:val="24"/>
                <w:szCs w:val="24"/>
              </w:rPr>
            </w:pPr>
          </w:p>
          <w:p w:rsidR="008150B4" w:rsidRPr="00C563A3" w:rsidRDefault="008150B4" w:rsidP="00E87154">
            <w:pPr>
              <w:rPr>
                <w:rFonts w:ascii="Times New Roman" w:hAnsi="Times New Roman" w:cs="Times New Roman"/>
                <w:sz w:val="24"/>
                <w:szCs w:val="24"/>
              </w:rPr>
            </w:pPr>
          </w:p>
          <w:p w:rsidR="008150B4" w:rsidRPr="00C563A3" w:rsidRDefault="008150B4" w:rsidP="00E87154">
            <w:pPr>
              <w:rPr>
                <w:rFonts w:ascii="Times New Roman" w:hAnsi="Times New Roman" w:cs="Times New Roman"/>
                <w:sz w:val="24"/>
                <w:szCs w:val="24"/>
              </w:rPr>
            </w:pPr>
          </w:p>
          <w:p w:rsidR="008150B4" w:rsidRPr="00C563A3" w:rsidRDefault="008150B4" w:rsidP="00E87154">
            <w:pPr>
              <w:rPr>
                <w:rFonts w:ascii="Times New Roman" w:hAnsi="Times New Roman" w:cs="Times New Roman"/>
                <w:sz w:val="24"/>
                <w:szCs w:val="24"/>
              </w:rPr>
            </w:pPr>
          </w:p>
          <w:p w:rsidR="008150B4" w:rsidRPr="00C563A3" w:rsidRDefault="008150B4" w:rsidP="00E87154">
            <w:pPr>
              <w:rPr>
                <w:rFonts w:ascii="Times New Roman" w:hAnsi="Times New Roman" w:cs="Times New Roman"/>
                <w:sz w:val="24"/>
                <w:szCs w:val="24"/>
              </w:rPr>
            </w:pPr>
          </w:p>
          <w:p w:rsidR="008150B4" w:rsidRPr="00C563A3" w:rsidRDefault="008150B4" w:rsidP="00E87154">
            <w:pPr>
              <w:rPr>
                <w:rFonts w:ascii="Times New Roman" w:hAnsi="Times New Roman" w:cs="Times New Roman"/>
                <w:sz w:val="24"/>
                <w:szCs w:val="24"/>
              </w:rPr>
            </w:pPr>
          </w:p>
          <w:p w:rsidR="00115FD3" w:rsidRPr="00C563A3" w:rsidRDefault="00115FD3" w:rsidP="00E87154">
            <w:pPr>
              <w:rPr>
                <w:rFonts w:ascii="Times New Roman" w:hAnsi="Times New Roman" w:cs="Times New Roman"/>
                <w:sz w:val="24"/>
                <w:szCs w:val="24"/>
              </w:rPr>
            </w:pPr>
          </w:p>
          <w:p w:rsidR="00D17E96" w:rsidRPr="00C563A3" w:rsidRDefault="00D17E96" w:rsidP="00E87154">
            <w:pPr>
              <w:rPr>
                <w:rFonts w:ascii="Times New Roman" w:hAnsi="Times New Roman" w:cs="Times New Roman"/>
                <w:sz w:val="24"/>
                <w:szCs w:val="24"/>
              </w:rPr>
            </w:pPr>
          </w:p>
          <w:p w:rsidR="00D17E96" w:rsidRPr="00C563A3" w:rsidRDefault="00D17E96" w:rsidP="00E87154">
            <w:pPr>
              <w:rPr>
                <w:rFonts w:ascii="Times New Roman" w:hAnsi="Times New Roman" w:cs="Times New Roman"/>
                <w:sz w:val="24"/>
                <w:szCs w:val="24"/>
              </w:rPr>
            </w:pPr>
          </w:p>
          <w:p w:rsidR="00D17E96" w:rsidRPr="00C563A3" w:rsidRDefault="00D17E96" w:rsidP="00E87154">
            <w:pPr>
              <w:rPr>
                <w:rFonts w:ascii="Times New Roman" w:hAnsi="Times New Roman" w:cs="Times New Roman"/>
                <w:sz w:val="24"/>
                <w:szCs w:val="24"/>
              </w:rPr>
            </w:pPr>
          </w:p>
          <w:p w:rsidR="00D17E96" w:rsidRPr="00C563A3" w:rsidRDefault="00D17E96" w:rsidP="00E87154">
            <w:pPr>
              <w:rPr>
                <w:rFonts w:ascii="Times New Roman" w:hAnsi="Times New Roman" w:cs="Times New Roman"/>
                <w:sz w:val="24"/>
                <w:szCs w:val="24"/>
              </w:rPr>
            </w:pPr>
          </w:p>
          <w:p w:rsidR="00D17E96" w:rsidRPr="00C563A3" w:rsidRDefault="00D17E96" w:rsidP="00E87154">
            <w:pPr>
              <w:rPr>
                <w:rFonts w:ascii="Times New Roman" w:hAnsi="Times New Roman" w:cs="Times New Roman"/>
                <w:sz w:val="24"/>
                <w:szCs w:val="24"/>
              </w:rPr>
            </w:pPr>
          </w:p>
          <w:p w:rsidR="00D17E96" w:rsidRPr="00C563A3" w:rsidRDefault="00D17E96" w:rsidP="00E87154">
            <w:pPr>
              <w:rPr>
                <w:rFonts w:ascii="Times New Roman" w:hAnsi="Times New Roman" w:cs="Times New Roman"/>
                <w:sz w:val="24"/>
                <w:szCs w:val="24"/>
              </w:rPr>
            </w:pPr>
          </w:p>
          <w:p w:rsidR="00217DB9" w:rsidRPr="00C563A3" w:rsidRDefault="00217DB9" w:rsidP="00E87154">
            <w:pPr>
              <w:rPr>
                <w:rFonts w:ascii="Times New Roman" w:hAnsi="Times New Roman" w:cs="Times New Roman"/>
                <w:sz w:val="24"/>
                <w:szCs w:val="24"/>
              </w:rPr>
            </w:pPr>
          </w:p>
          <w:p w:rsidR="009D3DAB" w:rsidRPr="00C563A3" w:rsidRDefault="000735B6" w:rsidP="00E87154">
            <w:pPr>
              <w:rPr>
                <w:rFonts w:ascii="Times New Roman" w:hAnsi="Times New Roman" w:cs="Times New Roman"/>
                <w:sz w:val="24"/>
                <w:szCs w:val="24"/>
              </w:rPr>
            </w:pPr>
            <w:r w:rsidRPr="00C563A3">
              <w:rPr>
                <w:rFonts w:ascii="Times New Roman" w:hAnsi="Times New Roman" w:cs="Times New Roman"/>
                <w:sz w:val="24"/>
                <w:szCs w:val="24"/>
              </w:rPr>
              <w:t>1</w:t>
            </w:r>
            <w:r w:rsidR="00E87154" w:rsidRPr="00C563A3">
              <w:rPr>
                <w:rFonts w:ascii="Times New Roman" w:hAnsi="Times New Roman" w:cs="Times New Roman"/>
                <w:sz w:val="24"/>
                <w:szCs w:val="24"/>
              </w:rPr>
              <w:t>4.</w:t>
            </w:r>
          </w:p>
        </w:tc>
        <w:tc>
          <w:tcPr>
            <w:tcW w:w="570" w:type="dxa"/>
            <w:gridSpan w:val="2"/>
          </w:tcPr>
          <w:p w:rsidR="00016D7E" w:rsidRPr="00C563A3" w:rsidRDefault="004F411F" w:rsidP="00717BBA">
            <w:pPr>
              <w:autoSpaceDE w:val="0"/>
              <w:autoSpaceDN w:val="0"/>
              <w:adjustRightInd w:val="0"/>
              <w:jc w:val="both"/>
              <w:rPr>
                <w:rFonts w:ascii="Times New Roman" w:hAnsi="Times New Roman" w:cs="Times New Roman"/>
                <w:bCs/>
                <w:sz w:val="24"/>
                <w:szCs w:val="24"/>
              </w:rPr>
            </w:pPr>
            <w:r w:rsidRPr="00C563A3">
              <w:rPr>
                <w:rFonts w:ascii="Times New Roman" w:hAnsi="Times New Roman" w:cs="Times New Roman"/>
                <w:bCs/>
                <w:sz w:val="24"/>
                <w:szCs w:val="24"/>
              </w:rPr>
              <w:lastRenderedPageBreak/>
              <w:t>(1)</w:t>
            </w:r>
          </w:p>
          <w:p w:rsidR="00016D7E" w:rsidRPr="00C563A3" w:rsidRDefault="00016D7E" w:rsidP="00016D7E">
            <w:pPr>
              <w:rPr>
                <w:rFonts w:ascii="Times New Roman" w:hAnsi="Times New Roman" w:cs="Times New Roman"/>
                <w:sz w:val="24"/>
                <w:szCs w:val="24"/>
              </w:rPr>
            </w:pPr>
          </w:p>
          <w:p w:rsidR="00016D7E" w:rsidRPr="00C563A3" w:rsidRDefault="00016D7E" w:rsidP="00016D7E">
            <w:pPr>
              <w:rPr>
                <w:rFonts w:ascii="Times New Roman" w:hAnsi="Times New Roman" w:cs="Times New Roman"/>
                <w:sz w:val="24"/>
                <w:szCs w:val="24"/>
              </w:rPr>
            </w:pPr>
          </w:p>
          <w:p w:rsidR="00016D7E" w:rsidRPr="00C563A3" w:rsidRDefault="00016D7E" w:rsidP="00016D7E">
            <w:pPr>
              <w:rPr>
                <w:rFonts w:ascii="Times New Roman" w:hAnsi="Times New Roman" w:cs="Times New Roman"/>
                <w:sz w:val="24"/>
                <w:szCs w:val="24"/>
              </w:rPr>
            </w:pPr>
          </w:p>
          <w:p w:rsidR="00194713" w:rsidRPr="00C563A3" w:rsidRDefault="00194713" w:rsidP="00EC0B52">
            <w:pPr>
              <w:rPr>
                <w:rFonts w:ascii="Times New Roman" w:hAnsi="Times New Roman" w:cs="Times New Roman"/>
                <w:sz w:val="24"/>
                <w:szCs w:val="24"/>
              </w:rPr>
            </w:pPr>
          </w:p>
          <w:p w:rsidR="00194713" w:rsidRPr="00C563A3" w:rsidRDefault="00194713" w:rsidP="00EC0B52">
            <w:pPr>
              <w:rPr>
                <w:rFonts w:ascii="Times New Roman" w:hAnsi="Times New Roman" w:cs="Times New Roman"/>
                <w:sz w:val="24"/>
                <w:szCs w:val="24"/>
              </w:rPr>
            </w:pPr>
          </w:p>
          <w:p w:rsidR="00194713" w:rsidRPr="00C563A3" w:rsidRDefault="00194713" w:rsidP="00EC0B52">
            <w:pPr>
              <w:rPr>
                <w:rFonts w:ascii="Times New Roman" w:hAnsi="Times New Roman" w:cs="Times New Roman"/>
                <w:sz w:val="24"/>
                <w:szCs w:val="24"/>
              </w:rPr>
            </w:pPr>
          </w:p>
          <w:p w:rsidR="00194713" w:rsidRPr="00C563A3" w:rsidRDefault="00194713" w:rsidP="00EC0B52">
            <w:pPr>
              <w:rPr>
                <w:rFonts w:ascii="Times New Roman" w:hAnsi="Times New Roman" w:cs="Times New Roman"/>
                <w:sz w:val="24"/>
                <w:szCs w:val="24"/>
              </w:rPr>
            </w:pPr>
          </w:p>
          <w:p w:rsidR="00194713" w:rsidRPr="00C563A3" w:rsidRDefault="00194713" w:rsidP="00EC0B52">
            <w:pPr>
              <w:rPr>
                <w:rFonts w:ascii="Times New Roman" w:hAnsi="Times New Roman" w:cs="Times New Roman"/>
                <w:sz w:val="24"/>
                <w:szCs w:val="24"/>
              </w:rPr>
            </w:pPr>
          </w:p>
          <w:p w:rsidR="00194713" w:rsidRPr="00C563A3" w:rsidRDefault="00194713" w:rsidP="00EC0B52">
            <w:pPr>
              <w:rPr>
                <w:rFonts w:ascii="Times New Roman" w:hAnsi="Times New Roman" w:cs="Times New Roman"/>
                <w:sz w:val="24"/>
                <w:szCs w:val="24"/>
              </w:rPr>
            </w:pPr>
          </w:p>
          <w:p w:rsidR="00EC0B52" w:rsidRPr="00C563A3" w:rsidRDefault="00334DC9" w:rsidP="00EC0B52">
            <w:pPr>
              <w:rPr>
                <w:rFonts w:ascii="Times New Roman" w:hAnsi="Times New Roman" w:cs="Times New Roman"/>
                <w:sz w:val="24"/>
                <w:szCs w:val="24"/>
              </w:rPr>
            </w:pPr>
            <w:r w:rsidRPr="00C563A3">
              <w:rPr>
                <w:rFonts w:ascii="Times New Roman" w:hAnsi="Times New Roman" w:cs="Times New Roman"/>
                <w:sz w:val="24"/>
                <w:szCs w:val="24"/>
              </w:rPr>
              <w:t>(2)</w:t>
            </w:r>
          </w:p>
          <w:p w:rsidR="00EC0B52" w:rsidRPr="00C563A3" w:rsidRDefault="00EC0B52" w:rsidP="00EC0B52">
            <w:pPr>
              <w:rPr>
                <w:rFonts w:ascii="Times New Roman" w:hAnsi="Times New Roman" w:cs="Times New Roman"/>
                <w:sz w:val="24"/>
                <w:szCs w:val="24"/>
              </w:rPr>
            </w:pPr>
          </w:p>
          <w:p w:rsidR="00EC0B52" w:rsidRPr="00C563A3" w:rsidRDefault="00EC0B52" w:rsidP="00EC0B52">
            <w:pPr>
              <w:rPr>
                <w:rFonts w:ascii="Times New Roman" w:hAnsi="Times New Roman" w:cs="Times New Roman"/>
                <w:sz w:val="24"/>
                <w:szCs w:val="24"/>
              </w:rPr>
            </w:pPr>
          </w:p>
          <w:p w:rsidR="00AF2246" w:rsidRPr="00C563A3" w:rsidRDefault="00AF2246" w:rsidP="00EC0B52">
            <w:pPr>
              <w:rPr>
                <w:rFonts w:ascii="Times New Roman" w:hAnsi="Times New Roman" w:cs="Times New Roman"/>
                <w:sz w:val="24"/>
                <w:szCs w:val="24"/>
              </w:rPr>
            </w:pPr>
          </w:p>
          <w:p w:rsidR="00AF2246" w:rsidRPr="00C563A3" w:rsidRDefault="00AF2246" w:rsidP="00EC0B52">
            <w:pPr>
              <w:rPr>
                <w:rFonts w:ascii="Times New Roman" w:hAnsi="Times New Roman" w:cs="Times New Roman"/>
                <w:sz w:val="24"/>
                <w:szCs w:val="24"/>
              </w:rPr>
            </w:pPr>
          </w:p>
          <w:p w:rsidR="00AF2246" w:rsidRPr="00C563A3" w:rsidRDefault="00AF2246" w:rsidP="00EC0B52">
            <w:pPr>
              <w:rPr>
                <w:rFonts w:ascii="Times New Roman" w:hAnsi="Times New Roman" w:cs="Times New Roman"/>
                <w:sz w:val="24"/>
                <w:szCs w:val="24"/>
              </w:rPr>
            </w:pPr>
          </w:p>
          <w:p w:rsidR="00334DC9" w:rsidRPr="00C563A3" w:rsidRDefault="00334DC9" w:rsidP="00EC0B52">
            <w:pPr>
              <w:rPr>
                <w:rFonts w:ascii="Times New Roman" w:hAnsi="Times New Roman" w:cs="Times New Roman"/>
                <w:sz w:val="24"/>
                <w:szCs w:val="24"/>
              </w:rPr>
            </w:pPr>
          </w:p>
          <w:p w:rsidR="00334DC9" w:rsidRPr="00C563A3" w:rsidRDefault="00334DC9" w:rsidP="00EC0B52">
            <w:pPr>
              <w:rPr>
                <w:rFonts w:ascii="Times New Roman" w:hAnsi="Times New Roman" w:cs="Times New Roman"/>
                <w:sz w:val="24"/>
                <w:szCs w:val="24"/>
              </w:rPr>
            </w:pPr>
            <w:r w:rsidRPr="00C563A3">
              <w:rPr>
                <w:rFonts w:ascii="Times New Roman" w:hAnsi="Times New Roman" w:cs="Times New Roman"/>
                <w:sz w:val="24"/>
                <w:szCs w:val="24"/>
              </w:rPr>
              <w:t>(</w:t>
            </w:r>
            <w:r w:rsidR="00903A77" w:rsidRPr="00C563A3">
              <w:rPr>
                <w:rFonts w:ascii="Times New Roman" w:hAnsi="Times New Roman" w:cs="Times New Roman"/>
                <w:sz w:val="24"/>
                <w:szCs w:val="24"/>
              </w:rPr>
              <w:t>3</w:t>
            </w:r>
            <w:r w:rsidRPr="00C563A3">
              <w:rPr>
                <w:rFonts w:ascii="Times New Roman" w:hAnsi="Times New Roman" w:cs="Times New Roman"/>
                <w:sz w:val="24"/>
                <w:szCs w:val="24"/>
              </w:rPr>
              <w:t>)</w:t>
            </w:r>
          </w:p>
          <w:p w:rsidR="00334DC9" w:rsidRPr="00C563A3" w:rsidRDefault="00334DC9" w:rsidP="00EC0B52">
            <w:pPr>
              <w:rPr>
                <w:rFonts w:ascii="Times New Roman" w:hAnsi="Times New Roman" w:cs="Times New Roman"/>
                <w:sz w:val="24"/>
                <w:szCs w:val="24"/>
              </w:rPr>
            </w:pPr>
          </w:p>
          <w:p w:rsidR="00334DC9" w:rsidRPr="00C563A3" w:rsidRDefault="00334DC9" w:rsidP="00EC0B52">
            <w:pPr>
              <w:rPr>
                <w:rFonts w:ascii="Times New Roman" w:hAnsi="Times New Roman" w:cs="Times New Roman"/>
                <w:sz w:val="24"/>
                <w:szCs w:val="24"/>
              </w:rPr>
            </w:pPr>
          </w:p>
          <w:p w:rsidR="00194713" w:rsidRPr="00C563A3" w:rsidRDefault="00194713" w:rsidP="00EC0B52">
            <w:pPr>
              <w:rPr>
                <w:rFonts w:ascii="Times New Roman" w:hAnsi="Times New Roman" w:cs="Times New Roman"/>
                <w:sz w:val="24"/>
                <w:szCs w:val="24"/>
              </w:rPr>
            </w:pPr>
          </w:p>
          <w:p w:rsidR="00194713" w:rsidRPr="00C563A3" w:rsidRDefault="00334DC9" w:rsidP="00EC0B52">
            <w:pPr>
              <w:rPr>
                <w:rFonts w:ascii="Times New Roman" w:hAnsi="Times New Roman" w:cs="Times New Roman"/>
                <w:sz w:val="24"/>
                <w:szCs w:val="24"/>
              </w:rPr>
            </w:pPr>
            <w:r w:rsidRPr="00C563A3">
              <w:rPr>
                <w:rFonts w:ascii="Times New Roman" w:hAnsi="Times New Roman" w:cs="Times New Roman"/>
                <w:sz w:val="24"/>
                <w:szCs w:val="24"/>
              </w:rPr>
              <w:t>(</w:t>
            </w:r>
            <w:r w:rsidR="00903A77" w:rsidRPr="00C563A3">
              <w:rPr>
                <w:rFonts w:ascii="Times New Roman" w:hAnsi="Times New Roman" w:cs="Times New Roman"/>
                <w:sz w:val="24"/>
                <w:szCs w:val="24"/>
              </w:rPr>
              <w:t>4</w:t>
            </w:r>
            <w:r w:rsidRPr="00C563A3">
              <w:rPr>
                <w:rFonts w:ascii="Times New Roman" w:hAnsi="Times New Roman" w:cs="Times New Roman"/>
                <w:sz w:val="24"/>
                <w:szCs w:val="24"/>
              </w:rPr>
              <w:t>)</w:t>
            </w:r>
          </w:p>
          <w:p w:rsidR="0073440C" w:rsidRPr="00C563A3" w:rsidRDefault="0073440C" w:rsidP="00EC0B52">
            <w:pPr>
              <w:rPr>
                <w:rFonts w:ascii="Times New Roman" w:hAnsi="Times New Roman" w:cs="Times New Roman"/>
                <w:sz w:val="24"/>
                <w:szCs w:val="24"/>
              </w:rPr>
            </w:pPr>
          </w:p>
          <w:p w:rsidR="0073440C" w:rsidRPr="00C563A3" w:rsidRDefault="0073440C" w:rsidP="00EC0B52">
            <w:pPr>
              <w:rPr>
                <w:rFonts w:ascii="Times New Roman" w:hAnsi="Times New Roman" w:cs="Times New Roman"/>
                <w:sz w:val="24"/>
                <w:szCs w:val="24"/>
              </w:rPr>
            </w:pPr>
          </w:p>
          <w:p w:rsidR="00D17E96" w:rsidRPr="00C563A3" w:rsidRDefault="00D17E96" w:rsidP="00EC0B52">
            <w:pPr>
              <w:rPr>
                <w:rFonts w:ascii="Times New Roman" w:hAnsi="Times New Roman" w:cs="Times New Roman"/>
                <w:sz w:val="24"/>
                <w:szCs w:val="24"/>
              </w:rPr>
            </w:pPr>
          </w:p>
          <w:p w:rsidR="00D17E96" w:rsidRPr="00C563A3" w:rsidRDefault="00D17E96" w:rsidP="00EC0B52">
            <w:pPr>
              <w:rPr>
                <w:rFonts w:ascii="Times New Roman" w:hAnsi="Times New Roman" w:cs="Times New Roman"/>
                <w:sz w:val="24"/>
                <w:szCs w:val="24"/>
              </w:rPr>
            </w:pPr>
          </w:p>
          <w:p w:rsidR="00D17E96" w:rsidRPr="00C563A3" w:rsidRDefault="00D17E96" w:rsidP="00EC0B52">
            <w:pPr>
              <w:rPr>
                <w:rFonts w:ascii="Times New Roman" w:hAnsi="Times New Roman" w:cs="Times New Roman"/>
                <w:sz w:val="24"/>
                <w:szCs w:val="24"/>
              </w:rPr>
            </w:pPr>
          </w:p>
          <w:p w:rsidR="0073440C" w:rsidRPr="00C563A3" w:rsidRDefault="0073440C" w:rsidP="00EC0B52">
            <w:pPr>
              <w:rPr>
                <w:rFonts w:ascii="Times New Roman" w:hAnsi="Times New Roman" w:cs="Times New Roman"/>
                <w:sz w:val="24"/>
                <w:szCs w:val="24"/>
              </w:rPr>
            </w:pPr>
            <w:r w:rsidRPr="00C563A3">
              <w:rPr>
                <w:rFonts w:ascii="Times New Roman" w:hAnsi="Times New Roman" w:cs="Times New Roman"/>
                <w:sz w:val="24"/>
                <w:szCs w:val="24"/>
              </w:rPr>
              <w:t>(5)</w:t>
            </w:r>
          </w:p>
          <w:p w:rsidR="00D17E96" w:rsidRPr="00C563A3" w:rsidRDefault="00D17E96" w:rsidP="00EC0B52">
            <w:pPr>
              <w:rPr>
                <w:rFonts w:ascii="Times New Roman" w:hAnsi="Times New Roman" w:cs="Times New Roman"/>
                <w:sz w:val="24"/>
                <w:szCs w:val="24"/>
              </w:rPr>
            </w:pPr>
          </w:p>
          <w:p w:rsidR="00D17E96" w:rsidRPr="00C563A3" w:rsidRDefault="00D17E96" w:rsidP="00EC0B52">
            <w:pPr>
              <w:rPr>
                <w:rFonts w:ascii="Times New Roman" w:hAnsi="Times New Roman" w:cs="Times New Roman"/>
                <w:sz w:val="24"/>
                <w:szCs w:val="24"/>
              </w:rPr>
            </w:pPr>
          </w:p>
          <w:p w:rsidR="00D17E96" w:rsidRPr="00C563A3" w:rsidRDefault="00D17E96" w:rsidP="00EC0B52">
            <w:pPr>
              <w:rPr>
                <w:rFonts w:ascii="Times New Roman" w:hAnsi="Times New Roman" w:cs="Times New Roman"/>
                <w:sz w:val="24"/>
                <w:szCs w:val="24"/>
              </w:rPr>
            </w:pPr>
            <w:r w:rsidRPr="00C563A3">
              <w:rPr>
                <w:rFonts w:ascii="Times New Roman" w:hAnsi="Times New Roman" w:cs="Times New Roman"/>
                <w:sz w:val="24"/>
                <w:szCs w:val="24"/>
              </w:rPr>
              <w:t>(6)</w:t>
            </w:r>
          </w:p>
          <w:p w:rsidR="00D17E96" w:rsidRPr="00C563A3" w:rsidRDefault="00D17E96" w:rsidP="00EC0B52">
            <w:pPr>
              <w:rPr>
                <w:rFonts w:ascii="Times New Roman" w:hAnsi="Times New Roman" w:cs="Times New Roman"/>
                <w:sz w:val="24"/>
                <w:szCs w:val="24"/>
              </w:rPr>
            </w:pPr>
          </w:p>
          <w:p w:rsidR="0073440C" w:rsidRPr="00C563A3" w:rsidRDefault="0073440C" w:rsidP="00EC0B52">
            <w:pPr>
              <w:rPr>
                <w:rFonts w:ascii="Times New Roman" w:hAnsi="Times New Roman" w:cs="Times New Roman"/>
                <w:sz w:val="24"/>
                <w:szCs w:val="24"/>
              </w:rPr>
            </w:pPr>
          </w:p>
          <w:p w:rsidR="00194713" w:rsidRPr="00C563A3" w:rsidRDefault="00194713" w:rsidP="00194713">
            <w:pPr>
              <w:rPr>
                <w:rFonts w:ascii="Times New Roman" w:hAnsi="Times New Roman" w:cs="Times New Roman"/>
                <w:sz w:val="24"/>
                <w:szCs w:val="24"/>
              </w:rPr>
            </w:pPr>
          </w:p>
          <w:p w:rsidR="00194713" w:rsidRPr="00C563A3" w:rsidRDefault="00194713" w:rsidP="00194713">
            <w:pPr>
              <w:rPr>
                <w:rFonts w:ascii="Times New Roman" w:hAnsi="Times New Roman" w:cs="Times New Roman"/>
                <w:sz w:val="24"/>
                <w:szCs w:val="24"/>
              </w:rPr>
            </w:pPr>
          </w:p>
          <w:p w:rsidR="00217DB9" w:rsidRPr="00C563A3" w:rsidRDefault="00217DB9" w:rsidP="00194713">
            <w:pPr>
              <w:rPr>
                <w:rFonts w:ascii="Times New Roman" w:hAnsi="Times New Roman" w:cs="Times New Roman"/>
                <w:sz w:val="24"/>
                <w:szCs w:val="24"/>
              </w:rPr>
            </w:pPr>
          </w:p>
          <w:p w:rsidR="00044E33" w:rsidRPr="00C563A3" w:rsidRDefault="00044E33" w:rsidP="00194713">
            <w:pPr>
              <w:rPr>
                <w:rFonts w:ascii="Times New Roman" w:hAnsi="Times New Roman" w:cs="Times New Roman"/>
                <w:sz w:val="24"/>
                <w:szCs w:val="24"/>
              </w:rPr>
            </w:pPr>
          </w:p>
          <w:p w:rsidR="00044E33" w:rsidRPr="00C563A3" w:rsidRDefault="00044E33" w:rsidP="00194713">
            <w:pPr>
              <w:rPr>
                <w:rFonts w:ascii="Times New Roman" w:hAnsi="Times New Roman" w:cs="Times New Roman"/>
                <w:sz w:val="24"/>
                <w:szCs w:val="24"/>
              </w:rPr>
            </w:pPr>
          </w:p>
          <w:p w:rsidR="00194713" w:rsidRPr="00C563A3" w:rsidRDefault="004B5827" w:rsidP="00194713">
            <w:pPr>
              <w:rPr>
                <w:rFonts w:ascii="Times New Roman" w:hAnsi="Times New Roman" w:cs="Times New Roman"/>
                <w:sz w:val="24"/>
                <w:szCs w:val="24"/>
              </w:rPr>
            </w:pPr>
            <w:r w:rsidRPr="00C563A3">
              <w:rPr>
                <w:rFonts w:ascii="Times New Roman" w:hAnsi="Times New Roman" w:cs="Times New Roman"/>
                <w:sz w:val="24"/>
                <w:szCs w:val="24"/>
              </w:rPr>
              <w:t>(1)</w:t>
            </w:r>
          </w:p>
          <w:p w:rsidR="00194713" w:rsidRPr="00C563A3" w:rsidRDefault="00194713" w:rsidP="00194713">
            <w:pPr>
              <w:rPr>
                <w:rFonts w:ascii="Times New Roman" w:hAnsi="Times New Roman" w:cs="Times New Roman"/>
                <w:sz w:val="24"/>
                <w:szCs w:val="24"/>
              </w:rPr>
            </w:pPr>
          </w:p>
          <w:p w:rsidR="00194713" w:rsidRPr="00C563A3" w:rsidRDefault="00194713" w:rsidP="00194713">
            <w:pPr>
              <w:rPr>
                <w:rFonts w:ascii="Times New Roman" w:hAnsi="Times New Roman" w:cs="Times New Roman"/>
                <w:sz w:val="24"/>
                <w:szCs w:val="24"/>
              </w:rPr>
            </w:pPr>
          </w:p>
          <w:p w:rsidR="00194713" w:rsidRPr="00C563A3" w:rsidRDefault="004B5827" w:rsidP="00194713">
            <w:pPr>
              <w:rPr>
                <w:rFonts w:ascii="Times New Roman" w:hAnsi="Times New Roman" w:cs="Times New Roman"/>
                <w:sz w:val="24"/>
                <w:szCs w:val="24"/>
              </w:rPr>
            </w:pPr>
            <w:r w:rsidRPr="00C563A3">
              <w:rPr>
                <w:rFonts w:ascii="Times New Roman" w:hAnsi="Times New Roman" w:cs="Times New Roman"/>
                <w:sz w:val="24"/>
                <w:szCs w:val="24"/>
              </w:rPr>
              <w:t>(2)</w:t>
            </w:r>
          </w:p>
          <w:p w:rsidR="00194713" w:rsidRPr="00C563A3" w:rsidRDefault="00194713" w:rsidP="00194713">
            <w:pPr>
              <w:rPr>
                <w:rFonts w:ascii="Times New Roman" w:hAnsi="Times New Roman" w:cs="Times New Roman"/>
                <w:sz w:val="24"/>
                <w:szCs w:val="24"/>
              </w:rPr>
            </w:pPr>
          </w:p>
          <w:p w:rsidR="00194713" w:rsidRPr="00C563A3" w:rsidRDefault="00194713" w:rsidP="00194713">
            <w:pPr>
              <w:rPr>
                <w:rFonts w:ascii="Times New Roman" w:hAnsi="Times New Roman" w:cs="Times New Roman"/>
                <w:sz w:val="24"/>
                <w:szCs w:val="24"/>
              </w:rPr>
            </w:pPr>
          </w:p>
          <w:p w:rsidR="00194713" w:rsidRPr="00C563A3" w:rsidRDefault="00194713" w:rsidP="00194713">
            <w:pPr>
              <w:rPr>
                <w:rFonts w:ascii="Times New Roman" w:hAnsi="Times New Roman" w:cs="Times New Roman"/>
                <w:sz w:val="24"/>
                <w:szCs w:val="24"/>
              </w:rPr>
            </w:pPr>
          </w:p>
          <w:p w:rsidR="00194713" w:rsidRPr="00C563A3" w:rsidRDefault="004B5827" w:rsidP="00194713">
            <w:pPr>
              <w:rPr>
                <w:rFonts w:ascii="Times New Roman" w:hAnsi="Times New Roman" w:cs="Times New Roman"/>
                <w:sz w:val="24"/>
                <w:szCs w:val="24"/>
              </w:rPr>
            </w:pPr>
            <w:r w:rsidRPr="00C563A3">
              <w:rPr>
                <w:rFonts w:ascii="Times New Roman" w:hAnsi="Times New Roman" w:cs="Times New Roman"/>
                <w:sz w:val="24"/>
                <w:szCs w:val="24"/>
              </w:rPr>
              <w:t>(3)</w:t>
            </w:r>
          </w:p>
          <w:p w:rsidR="00194713" w:rsidRPr="00C563A3" w:rsidRDefault="00194713" w:rsidP="00194713">
            <w:pPr>
              <w:rPr>
                <w:rFonts w:ascii="Times New Roman" w:hAnsi="Times New Roman" w:cs="Times New Roman"/>
                <w:sz w:val="24"/>
                <w:szCs w:val="24"/>
              </w:rPr>
            </w:pPr>
          </w:p>
          <w:p w:rsidR="00783A85" w:rsidRPr="00C563A3" w:rsidRDefault="00783A85" w:rsidP="00194713">
            <w:pPr>
              <w:rPr>
                <w:rFonts w:ascii="Times New Roman" w:hAnsi="Times New Roman" w:cs="Times New Roman"/>
                <w:sz w:val="24"/>
                <w:szCs w:val="24"/>
              </w:rPr>
            </w:pPr>
          </w:p>
          <w:p w:rsidR="00783A85" w:rsidRPr="00C563A3" w:rsidRDefault="00783A85" w:rsidP="00783A85">
            <w:pPr>
              <w:rPr>
                <w:rFonts w:ascii="Times New Roman" w:hAnsi="Times New Roman" w:cs="Times New Roman"/>
                <w:sz w:val="24"/>
                <w:szCs w:val="24"/>
              </w:rPr>
            </w:pPr>
          </w:p>
          <w:p w:rsidR="00783A85" w:rsidRPr="00C563A3" w:rsidRDefault="00783A85" w:rsidP="00783A85">
            <w:pPr>
              <w:rPr>
                <w:rFonts w:ascii="Times New Roman" w:hAnsi="Times New Roman" w:cs="Times New Roman"/>
                <w:sz w:val="24"/>
                <w:szCs w:val="24"/>
              </w:rPr>
            </w:pPr>
          </w:p>
          <w:p w:rsidR="00334DC9" w:rsidRPr="00C563A3" w:rsidRDefault="00783A85" w:rsidP="00783A85">
            <w:pPr>
              <w:rPr>
                <w:rFonts w:ascii="Times New Roman" w:hAnsi="Times New Roman" w:cs="Times New Roman"/>
                <w:sz w:val="24"/>
                <w:szCs w:val="24"/>
              </w:rPr>
            </w:pPr>
            <w:r w:rsidRPr="00C563A3">
              <w:rPr>
                <w:rFonts w:ascii="Times New Roman" w:hAnsi="Times New Roman" w:cs="Times New Roman"/>
                <w:sz w:val="24"/>
                <w:szCs w:val="24"/>
              </w:rPr>
              <w:t>(4)</w:t>
            </w:r>
          </w:p>
        </w:tc>
        <w:tc>
          <w:tcPr>
            <w:tcW w:w="6946" w:type="dxa"/>
            <w:gridSpan w:val="2"/>
          </w:tcPr>
          <w:p w:rsidR="00194713"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lastRenderedPageBreak/>
              <w:t>Sınav Komitesi,</w:t>
            </w:r>
            <w:r w:rsidR="00CF5759" w:rsidRPr="00C563A3">
              <w:rPr>
                <w:rFonts w:ascii="Times New Roman" w:hAnsi="Times New Roman" w:cs="Times New Roman"/>
                <w:sz w:val="24"/>
                <w:szCs w:val="24"/>
              </w:rPr>
              <w:t xml:space="preserve"> Başkan dâhil olmak üzere 5</w:t>
            </w:r>
            <w:r w:rsidR="00016D7E" w:rsidRPr="00C563A3">
              <w:rPr>
                <w:rFonts w:ascii="Times New Roman" w:hAnsi="Times New Roman" w:cs="Times New Roman"/>
                <w:sz w:val="24"/>
                <w:szCs w:val="24"/>
              </w:rPr>
              <w:t xml:space="preserve"> </w:t>
            </w:r>
            <w:r w:rsidR="001F7241" w:rsidRPr="00C563A3">
              <w:rPr>
                <w:rFonts w:ascii="Times New Roman" w:hAnsi="Times New Roman" w:cs="Times New Roman"/>
                <w:sz w:val="24"/>
                <w:szCs w:val="24"/>
              </w:rPr>
              <w:t>(</w:t>
            </w:r>
            <w:r w:rsidR="00CF5759" w:rsidRPr="00C563A3">
              <w:rPr>
                <w:rFonts w:ascii="Times New Roman" w:hAnsi="Times New Roman" w:cs="Times New Roman"/>
                <w:sz w:val="24"/>
                <w:szCs w:val="24"/>
              </w:rPr>
              <w:t>beş</w:t>
            </w:r>
            <w:r w:rsidR="001F7241" w:rsidRPr="00C563A3">
              <w:rPr>
                <w:rFonts w:ascii="Times New Roman" w:hAnsi="Times New Roman" w:cs="Times New Roman"/>
                <w:sz w:val="24"/>
                <w:szCs w:val="24"/>
              </w:rPr>
              <w:t xml:space="preserve">) </w:t>
            </w:r>
            <w:r w:rsidR="006978B0" w:rsidRPr="00C563A3">
              <w:rPr>
                <w:rFonts w:ascii="Times New Roman" w:hAnsi="Times New Roman" w:cs="Times New Roman"/>
                <w:sz w:val="24"/>
                <w:szCs w:val="24"/>
              </w:rPr>
              <w:t>kişiden oluşur. Komite</w:t>
            </w:r>
            <w:r w:rsidR="00016D7E" w:rsidRPr="00C563A3">
              <w:rPr>
                <w:rFonts w:ascii="Times New Roman" w:hAnsi="Times New Roman" w:cs="Times New Roman"/>
                <w:sz w:val="24"/>
                <w:szCs w:val="24"/>
              </w:rPr>
              <w:t xml:space="preserve"> </w:t>
            </w:r>
            <w:r w:rsidR="00CF5759" w:rsidRPr="00C563A3">
              <w:rPr>
                <w:rFonts w:ascii="Times New Roman" w:hAnsi="Times New Roman" w:cs="Times New Roman"/>
                <w:sz w:val="24"/>
                <w:szCs w:val="24"/>
              </w:rPr>
              <w:t xml:space="preserve">üyeleri </w:t>
            </w:r>
            <w:r w:rsidRPr="00C563A3">
              <w:rPr>
                <w:rFonts w:ascii="Times New Roman" w:hAnsi="Times New Roman" w:cs="Times New Roman"/>
                <w:sz w:val="24"/>
                <w:szCs w:val="24"/>
              </w:rPr>
              <w:t xml:space="preserve">Kurul tarafından </w:t>
            </w:r>
            <w:r w:rsidR="00CF5759" w:rsidRPr="00C563A3">
              <w:rPr>
                <w:rFonts w:ascii="Times New Roman" w:hAnsi="Times New Roman" w:cs="Times New Roman"/>
                <w:sz w:val="24"/>
                <w:szCs w:val="24"/>
              </w:rPr>
              <w:t>saptanarak</w:t>
            </w:r>
            <w:r w:rsidR="006978B0" w:rsidRPr="00C563A3">
              <w:rPr>
                <w:rFonts w:ascii="Times New Roman" w:hAnsi="Times New Roman" w:cs="Times New Roman"/>
                <w:sz w:val="24"/>
                <w:szCs w:val="24"/>
              </w:rPr>
              <w:t xml:space="preserve"> görevlendirilir</w:t>
            </w:r>
            <w:r w:rsidRPr="00C563A3">
              <w:rPr>
                <w:rFonts w:ascii="Times New Roman" w:hAnsi="Times New Roman" w:cs="Times New Roman"/>
                <w:sz w:val="24"/>
                <w:szCs w:val="24"/>
              </w:rPr>
              <w:t>.</w:t>
            </w:r>
            <w:r w:rsidR="00016D7E" w:rsidRPr="00C563A3">
              <w:rPr>
                <w:rFonts w:ascii="Times New Roman" w:hAnsi="Times New Roman" w:cs="Times New Roman"/>
                <w:sz w:val="24"/>
                <w:szCs w:val="24"/>
              </w:rPr>
              <w:t xml:space="preserve"> Sınav Komitesi Başkanı</w:t>
            </w:r>
            <w:r w:rsidR="00CF5759" w:rsidRPr="00C563A3">
              <w:rPr>
                <w:rFonts w:ascii="Times New Roman" w:hAnsi="Times New Roman" w:cs="Times New Roman"/>
                <w:sz w:val="24"/>
                <w:szCs w:val="24"/>
              </w:rPr>
              <w:t xml:space="preserve"> ise</w:t>
            </w:r>
            <w:r w:rsidR="00016D7E" w:rsidRPr="00C563A3">
              <w:rPr>
                <w:rFonts w:ascii="Times New Roman" w:hAnsi="Times New Roman" w:cs="Times New Roman"/>
                <w:sz w:val="24"/>
                <w:szCs w:val="24"/>
              </w:rPr>
              <w:t xml:space="preserve"> Kurul Üyeleri arasında</w:t>
            </w:r>
            <w:r w:rsidR="00CF5759" w:rsidRPr="00C563A3">
              <w:rPr>
                <w:rFonts w:ascii="Times New Roman" w:hAnsi="Times New Roman" w:cs="Times New Roman"/>
                <w:sz w:val="24"/>
                <w:szCs w:val="24"/>
              </w:rPr>
              <w:t>n</w:t>
            </w:r>
            <w:r w:rsidR="00016D7E" w:rsidRPr="00C563A3">
              <w:rPr>
                <w:rFonts w:ascii="Times New Roman" w:hAnsi="Times New Roman" w:cs="Times New Roman"/>
                <w:sz w:val="24"/>
                <w:szCs w:val="24"/>
              </w:rPr>
              <w:t xml:space="preserve"> </w:t>
            </w:r>
            <w:r w:rsidR="00CF5759" w:rsidRPr="00C563A3">
              <w:rPr>
                <w:rFonts w:ascii="Times New Roman" w:hAnsi="Times New Roman" w:cs="Times New Roman"/>
                <w:sz w:val="24"/>
                <w:szCs w:val="24"/>
              </w:rPr>
              <w:t>seçilir.</w:t>
            </w:r>
            <w:r w:rsidR="00194713" w:rsidRPr="00C563A3">
              <w:rPr>
                <w:rFonts w:ascii="Times New Roman" w:hAnsi="Times New Roman" w:cs="Times New Roman"/>
                <w:sz w:val="24"/>
                <w:szCs w:val="24"/>
              </w:rPr>
              <w:t xml:space="preserve"> Sınav Komite üyeleri</w:t>
            </w:r>
            <w:r w:rsidR="00BD258F" w:rsidRPr="00C563A3">
              <w:rPr>
                <w:rFonts w:ascii="Times New Roman" w:hAnsi="Times New Roman" w:cs="Times New Roman"/>
                <w:sz w:val="24"/>
                <w:szCs w:val="24"/>
              </w:rPr>
              <w:t>,</w:t>
            </w:r>
            <w:r w:rsidR="00194713" w:rsidRPr="00C563A3">
              <w:rPr>
                <w:rFonts w:ascii="Times New Roman" w:hAnsi="Times New Roman" w:cs="Times New Roman"/>
                <w:sz w:val="24"/>
                <w:szCs w:val="24"/>
              </w:rPr>
              <w:t xml:space="preserve"> sınav konularına göre ve en az doktora unvanına sahip akademisyenden ve</w:t>
            </w:r>
            <w:r w:rsidR="00BD258F" w:rsidRPr="00C563A3">
              <w:rPr>
                <w:rFonts w:ascii="Times New Roman" w:hAnsi="Times New Roman" w:cs="Times New Roman"/>
                <w:sz w:val="24"/>
                <w:szCs w:val="24"/>
              </w:rPr>
              <w:t>/veya</w:t>
            </w:r>
            <w:r w:rsidR="00194713" w:rsidRPr="00C563A3">
              <w:rPr>
                <w:rFonts w:ascii="Times New Roman" w:hAnsi="Times New Roman" w:cs="Times New Roman"/>
                <w:sz w:val="24"/>
                <w:szCs w:val="24"/>
              </w:rPr>
              <w:t xml:space="preserve"> sınav konularına göre mesleklerinde uzmanlaşmış kişiler arasından seçilerek </w:t>
            </w:r>
            <w:r w:rsidR="004F411F" w:rsidRPr="00C563A3">
              <w:rPr>
                <w:rFonts w:ascii="Times New Roman" w:hAnsi="Times New Roman" w:cs="Times New Roman"/>
                <w:sz w:val="24"/>
                <w:szCs w:val="24"/>
              </w:rPr>
              <w:t>görevlendirilir</w:t>
            </w:r>
            <w:r w:rsidR="00194713" w:rsidRPr="00C563A3">
              <w:rPr>
                <w:rFonts w:ascii="Times New Roman" w:hAnsi="Times New Roman" w:cs="Times New Roman"/>
                <w:sz w:val="24"/>
                <w:szCs w:val="24"/>
              </w:rPr>
              <w:t>.</w:t>
            </w:r>
          </w:p>
          <w:p w:rsidR="004B5827" w:rsidRPr="00C563A3" w:rsidRDefault="004B5827" w:rsidP="00717BBA">
            <w:pPr>
              <w:jc w:val="both"/>
              <w:rPr>
                <w:rFonts w:ascii="Times New Roman" w:hAnsi="Times New Roman" w:cs="Times New Roman"/>
                <w:sz w:val="24"/>
                <w:szCs w:val="24"/>
              </w:rPr>
            </w:pPr>
          </w:p>
          <w:p w:rsidR="004B5827" w:rsidRPr="00C563A3" w:rsidRDefault="004B5827" w:rsidP="00717BBA">
            <w:pPr>
              <w:jc w:val="both"/>
              <w:rPr>
                <w:rFonts w:ascii="Times New Roman" w:hAnsi="Times New Roman" w:cs="Times New Roman"/>
                <w:sz w:val="24"/>
                <w:szCs w:val="24"/>
              </w:rPr>
            </w:pPr>
          </w:p>
          <w:p w:rsidR="00AF2246" w:rsidRPr="00C563A3" w:rsidRDefault="00AF2246" w:rsidP="004B5827">
            <w:pPr>
              <w:jc w:val="both"/>
              <w:rPr>
                <w:rFonts w:ascii="Times New Roman" w:hAnsi="Times New Roman" w:cs="Times New Roman"/>
                <w:sz w:val="24"/>
                <w:szCs w:val="24"/>
              </w:rPr>
            </w:pPr>
          </w:p>
          <w:p w:rsidR="00AF2246" w:rsidRPr="00C563A3" w:rsidRDefault="00AF2246" w:rsidP="004B5827">
            <w:pPr>
              <w:jc w:val="both"/>
              <w:rPr>
                <w:rFonts w:ascii="Times New Roman" w:hAnsi="Times New Roman" w:cs="Times New Roman"/>
                <w:sz w:val="24"/>
                <w:szCs w:val="24"/>
              </w:rPr>
            </w:pPr>
          </w:p>
          <w:p w:rsidR="004B5827" w:rsidRPr="00C563A3" w:rsidRDefault="004B5827" w:rsidP="004B5827">
            <w:pPr>
              <w:jc w:val="both"/>
              <w:rPr>
                <w:rFonts w:ascii="Times New Roman" w:hAnsi="Times New Roman" w:cs="Times New Roman"/>
                <w:sz w:val="24"/>
                <w:szCs w:val="24"/>
              </w:rPr>
            </w:pPr>
            <w:r w:rsidRPr="00C563A3">
              <w:rPr>
                <w:rFonts w:ascii="Times New Roman" w:hAnsi="Times New Roman" w:cs="Times New Roman"/>
                <w:sz w:val="24"/>
                <w:szCs w:val="24"/>
              </w:rPr>
              <w:t>Sınav Komitesinin görev süresi</w:t>
            </w:r>
            <w:r w:rsidR="00AF2246" w:rsidRPr="00C563A3">
              <w:rPr>
                <w:rFonts w:ascii="Times New Roman" w:hAnsi="Times New Roman" w:cs="Times New Roman"/>
                <w:sz w:val="24"/>
                <w:szCs w:val="24"/>
              </w:rPr>
              <w:t xml:space="preserve"> 3 yıldır. Ancak, Komite üyelerinin ölümü, gizlilik beyannamesini ihlal etmesi, istifa etmesi, görevini kötüye kullanması, </w:t>
            </w:r>
            <w:r w:rsidR="004F411F" w:rsidRPr="00C563A3">
              <w:rPr>
                <w:rFonts w:ascii="Times New Roman" w:hAnsi="Times New Roman" w:cs="Times New Roman"/>
                <w:sz w:val="24"/>
                <w:szCs w:val="24"/>
              </w:rPr>
              <w:t xml:space="preserve">hukuki </w:t>
            </w:r>
            <w:r w:rsidR="00E11E8C" w:rsidRPr="00C563A3">
              <w:rPr>
                <w:rFonts w:ascii="Times New Roman" w:hAnsi="Times New Roman" w:cs="Times New Roman"/>
                <w:sz w:val="24"/>
                <w:szCs w:val="24"/>
              </w:rPr>
              <w:t>ehliyetini</w:t>
            </w:r>
            <w:r w:rsidR="00AF2246" w:rsidRPr="00C563A3">
              <w:rPr>
                <w:rFonts w:ascii="Times New Roman" w:hAnsi="Times New Roman" w:cs="Times New Roman"/>
                <w:sz w:val="24"/>
                <w:szCs w:val="24"/>
              </w:rPr>
              <w:t xml:space="preserve"> kaybetmesi ve/veya yüz kızartıcı bir suçtan </w:t>
            </w:r>
            <w:r w:rsidR="00987514" w:rsidRPr="00C563A3">
              <w:rPr>
                <w:rFonts w:ascii="Times New Roman" w:hAnsi="Times New Roman" w:cs="Times New Roman"/>
                <w:sz w:val="24"/>
                <w:szCs w:val="24"/>
              </w:rPr>
              <w:t>mahkûm</w:t>
            </w:r>
            <w:r w:rsidR="00AF2246" w:rsidRPr="00C563A3">
              <w:rPr>
                <w:rFonts w:ascii="Times New Roman" w:hAnsi="Times New Roman" w:cs="Times New Roman"/>
                <w:sz w:val="24"/>
                <w:szCs w:val="24"/>
              </w:rPr>
              <w:t xml:space="preserve"> olması</w:t>
            </w:r>
            <w:r w:rsidR="00C15CAA" w:rsidRPr="00C563A3">
              <w:rPr>
                <w:rFonts w:ascii="Times New Roman" w:hAnsi="Times New Roman" w:cs="Times New Roman"/>
                <w:sz w:val="24"/>
                <w:szCs w:val="24"/>
              </w:rPr>
              <w:t xml:space="preserve"> halinde, üyeliği düşer. Boşala</w:t>
            </w:r>
            <w:r w:rsidR="00AF2246" w:rsidRPr="00C563A3">
              <w:rPr>
                <w:rFonts w:ascii="Times New Roman" w:hAnsi="Times New Roman" w:cs="Times New Roman"/>
                <w:sz w:val="24"/>
                <w:szCs w:val="24"/>
              </w:rPr>
              <w:t>n üyelik Ku</w:t>
            </w:r>
            <w:r w:rsidR="00E11E8C" w:rsidRPr="00C563A3">
              <w:rPr>
                <w:rFonts w:ascii="Times New Roman" w:hAnsi="Times New Roman" w:cs="Times New Roman"/>
                <w:sz w:val="24"/>
                <w:szCs w:val="24"/>
              </w:rPr>
              <w:t>r</w:t>
            </w:r>
            <w:r w:rsidR="00AF2246" w:rsidRPr="00C563A3">
              <w:rPr>
                <w:rFonts w:ascii="Times New Roman" w:hAnsi="Times New Roman" w:cs="Times New Roman"/>
                <w:sz w:val="24"/>
                <w:szCs w:val="24"/>
              </w:rPr>
              <w:t xml:space="preserve">ul tarafından en geç </w:t>
            </w:r>
            <w:r w:rsidR="00903A77" w:rsidRPr="00C563A3">
              <w:rPr>
                <w:rFonts w:ascii="Times New Roman" w:hAnsi="Times New Roman" w:cs="Times New Roman"/>
                <w:sz w:val="24"/>
                <w:szCs w:val="24"/>
              </w:rPr>
              <w:t>1 (</w:t>
            </w:r>
            <w:r w:rsidR="00AF2246" w:rsidRPr="00C563A3">
              <w:rPr>
                <w:rFonts w:ascii="Times New Roman" w:hAnsi="Times New Roman" w:cs="Times New Roman"/>
                <w:sz w:val="24"/>
                <w:szCs w:val="24"/>
              </w:rPr>
              <w:t>bir</w:t>
            </w:r>
            <w:r w:rsidR="00903A77" w:rsidRPr="00C563A3">
              <w:rPr>
                <w:rFonts w:ascii="Times New Roman" w:hAnsi="Times New Roman" w:cs="Times New Roman"/>
                <w:sz w:val="24"/>
                <w:szCs w:val="24"/>
              </w:rPr>
              <w:t>)</w:t>
            </w:r>
            <w:r w:rsidR="00AF2246" w:rsidRPr="00C563A3">
              <w:rPr>
                <w:rFonts w:ascii="Times New Roman" w:hAnsi="Times New Roman" w:cs="Times New Roman"/>
                <w:sz w:val="24"/>
                <w:szCs w:val="24"/>
              </w:rPr>
              <w:t xml:space="preserve"> ay içerisinde doldurulur.</w:t>
            </w:r>
          </w:p>
          <w:p w:rsidR="004B5827" w:rsidRPr="00C563A3" w:rsidRDefault="004B5827" w:rsidP="004B5827">
            <w:pPr>
              <w:jc w:val="both"/>
              <w:rPr>
                <w:rFonts w:ascii="Times New Roman" w:hAnsi="Times New Roman" w:cs="Times New Roman"/>
                <w:sz w:val="24"/>
                <w:szCs w:val="24"/>
              </w:rPr>
            </w:pPr>
          </w:p>
          <w:p w:rsidR="00194713" w:rsidRPr="00C563A3" w:rsidRDefault="00194713" w:rsidP="00717BBA">
            <w:pPr>
              <w:jc w:val="both"/>
              <w:rPr>
                <w:rFonts w:ascii="Times New Roman" w:hAnsi="Times New Roman" w:cs="Times New Roman"/>
                <w:sz w:val="24"/>
                <w:szCs w:val="24"/>
              </w:rPr>
            </w:pPr>
          </w:p>
          <w:p w:rsidR="00D17E96" w:rsidRPr="00C563A3" w:rsidRDefault="00F93013" w:rsidP="004B5827">
            <w:pPr>
              <w:jc w:val="both"/>
              <w:rPr>
                <w:rFonts w:ascii="Times New Roman" w:hAnsi="Times New Roman" w:cs="Times New Roman"/>
                <w:sz w:val="24"/>
                <w:szCs w:val="24"/>
              </w:rPr>
            </w:pPr>
            <w:r w:rsidRPr="00C563A3">
              <w:rPr>
                <w:rFonts w:ascii="Times New Roman" w:hAnsi="Times New Roman" w:cs="Times New Roman"/>
                <w:sz w:val="24"/>
                <w:szCs w:val="24"/>
              </w:rPr>
              <w:t xml:space="preserve">Kurul, </w:t>
            </w:r>
            <w:r w:rsidR="004B5827" w:rsidRPr="00C563A3">
              <w:rPr>
                <w:rFonts w:ascii="Times New Roman" w:hAnsi="Times New Roman" w:cs="Times New Roman"/>
                <w:sz w:val="24"/>
                <w:szCs w:val="24"/>
              </w:rPr>
              <w:t>Sınav Komitesi Üyeleri</w:t>
            </w:r>
            <w:r w:rsidRPr="00C563A3">
              <w:rPr>
                <w:rFonts w:ascii="Times New Roman" w:hAnsi="Times New Roman" w:cs="Times New Roman"/>
                <w:sz w:val="24"/>
                <w:szCs w:val="24"/>
              </w:rPr>
              <w:t>ne</w:t>
            </w:r>
            <w:r w:rsidR="004B5827" w:rsidRPr="00C563A3">
              <w:rPr>
                <w:rFonts w:ascii="Times New Roman" w:hAnsi="Times New Roman" w:cs="Times New Roman"/>
                <w:sz w:val="24"/>
                <w:szCs w:val="24"/>
              </w:rPr>
              <w:t>,</w:t>
            </w:r>
            <w:r w:rsidRPr="00C563A3">
              <w:rPr>
                <w:rFonts w:ascii="Times New Roman" w:hAnsi="Times New Roman" w:cs="Times New Roman"/>
                <w:sz w:val="24"/>
                <w:szCs w:val="24"/>
              </w:rPr>
              <w:t xml:space="preserve"> sınavların yapıldığı dönem yürürlükte bulunan</w:t>
            </w:r>
            <w:r w:rsidR="007A53C6" w:rsidRPr="00C563A3">
              <w:rPr>
                <w:rFonts w:ascii="Times New Roman" w:hAnsi="Times New Roman" w:cs="Times New Roman"/>
                <w:sz w:val="24"/>
                <w:szCs w:val="24"/>
              </w:rPr>
              <w:t xml:space="preserve"> </w:t>
            </w:r>
            <w:r w:rsidRPr="00C563A3">
              <w:rPr>
                <w:rFonts w:ascii="Times New Roman" w:hAnsi="Times New Roman" w:cs="Times New Roman"/>
                <w:sz w:val="24"/>
                <w:szCs w:val="24"/>
              </w:rPr>
              <w:t xml:space="preserve">brüt </w:t>
            </w:r>
            <w:r w:rsidR="007A53C6" w:rsidRPr="00C563A3">
              <w:rPr>
                <w:rFonts w:ascii="Times New Roman" w:hAnsi="Times New Roman" w:cs="Times New Roman"/>
                <w:sz w:val="24"/>
                <w:szCs w:val="24"/>
              </w:rPr>
              <w:t>asgari ücret</w:t>
            </w:r>
            <w:r w:rsidRPr="00C563A3">
              <w:rPr>
                <w:rFonts w:ascii="Times New Roman" w:hAnsi="Times New Roman" w:cs="Times New Roman"/>
                <w:sz w:val="24"/>
                <w:szCs w:val="24"/>
              </w:rPr>
              <w:t xml:space="preserve">in üçte birini her yapılan sınav için ödenek olarak verir. </w:t>
            </w:r>
          </w:p>
          <w:p w:rsidR="00005B74" w:rsidRPr="00C563A3" w:rsidRDefault="00005B74" w:rsidP="004B5827">
            <w:pPr>
              <w:jc w:val="both"/>
              <w:rPr>
                <w:rFonts w:ascii="Times New Roman" w:hAnsi="Times New Roman" w:cs="Times New Roman"/>
                <w:sz w:val="24"/>
                <w:szCs w:val="24"/>
                <w:highlight w:val="yellow"/>
              </w:rPr>
            </w:pPr>
          </w:p>
          <w:p w:rsidR="0073440C" w:rsidRPr="00C563A3" w:rsidRDefault="00D17E96" w:rsidP="004B5827">
            <w:pPr>
              <w:jc w:val="both"/>
              <w:rPr>
                <w:rFonts w:ascii="Times New Roman" w:hAnsi="Times New Roman" w:cs="Times New Roman"/>
                <w:sz w:val="24"/>
                <w:szCs w:val="24"/>
              </w:rPr>
            </w:pPr>
            <w:r w:rsidRPr="00C563A3">
              <w:rPr>
                <w:rFonts w:ascii="Times New Roman" w:hAnsi="Times New Roman" w:cs="Times New Roman"/>
                <w:sz w:val="24"/>
                <w:szCs w:val="24"/>
              </w:rPr>
              <w:t>Sınavda gözetmen olarak görev alacak kişilerin ödenekleri yürürlükteki brüt saatlik asgari ücret göz önünde tutularak, Kurul tarafından ödenir.</w:t>
            </w:r>
            <w:r w:rsidRPr="00C563A3">
              <w:rPr>
                <w:rFonts w:ascii="Times New Roman" w:hAnsi="Times New Roman" w:cs="Times New Roman"/>
                <w:sz w:val="24"/>
                <w:szCs w:val="24"/>
                <w:highlight w:val="yellow"/>
              </w:rPr>
              <w:t xml:space="preserve"> </w:t>
            </w:r>
          </w:p>
          <w:p w:rsidR="0073440C" w:rsidRPr="00C563A3" w:rsidRDefault="0073440C" w:rsidP="004B5827">
            <w:pPr>
              <w:jc w:val="both"/>
              <w:rPr>
                <w:rFonts w:ascii="Times New Roman" w:hAnsi="Times New Roman" w:cs="Times New Roman"/>
                <w:sz w:val="24"/>
                <w:szCs w:val="24"/>
              </w:rPr>
            </w:pPr>
          </w:p>
          <w:p w:rsidR="009F2917" w:rsidRPr="00C563A3" w:rsidRDefault="009F2917" w:rsidP="004B5827">
            <w:pPr>
              <w:jc w:val="both"/>
              <w:rPr>
                <w:rFonts w:ascii="Times New Roman" w:hAnsi="Times New Roman" w:cs="Times New Roman"/>
                <w:sz w:val="24"/>
                <w:szCs w:val="24"/>
              </w:rPr>
            </w:pPr>
          </w:p>
          <w:p w:rsidR="009F2917" w:rsidRPr="00C563A3" w:rsidRDefault="009F2917" w:rsidP="004B5827">
            <w:pPr>
              <w:jc w:val="both"/>
              <w:rPr>
                <w:rFonts w:ascii="Times New Roman" w:hAnsi="Times New Roman" w:cs="Times New Roman"/>
                <w:sz w:val="24"/>
                <w:szCs w:val="24"/>
              </w:rPr>
            </w:pPr>
          </w:p>
          <w:p w:rsidR="004B5827" w:rsidRPr="00C563A3" w:rsidRDefault="004B5827" w:rsidP="004B5827">
            <w:pPr>
              <w:jc w:val="both"/>
              <w:rPr>
                <w:rFonts w:ascii="Times New Roman" w:hAnsi="Times New Roman" w:cs="Times New Roman"/>
                <w:sz w:val="24"/>
                <w:szCs w:val="24"/>
              </w:rPr>
            </w:pPr>
            <w:r w:rsidRPr="00C563A3">
              <w:rPr>
                <w:rFonts w:ascii="Times New Roman" w:hAnsi="Times New Roman" w:cs="Times New Roman"/>
                <w:sz w:val="24"/>
                <w:szCs w:val="24"/>
              </w:rPr>
              <w:t>Kurul, sınavların güvenlik içinde yapılması için gerekli her türlü önlemleri alır ve uygular. Gerekli hallerde Polisten yardım isteyebilir.</w:t>
            </w:r>
          </w:p>
          <w:p w:rsidR="004B5827"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 </w:t>
            </w:r>
          </w:p>
          <w:p w:rsidR="004B5827" w:rsidRPr="00C563A3" w:rsidRDefault="004B5827" w:rsidP="00717BBA">
            <w:pPr>
              <w:jc w:val="both"/>
              <w:rPr>
                <w:rFonts w:ascii="Times New Roman" w:hAnsi="Times New Roman" w:cs="Times New Roman"/>
                <w:sz w:val="24"/>
                <w:szCs w:val="24"/>
              </w:rPr>
            </w:pPr>
            <w:r w:rsidRPr="00C563A3">
              <w:rPr>
                <w:rFonts w:ascii="Times New Roman" w:hAnsi="Times New Roman" w:cs="Times New Roman"/>
                <w:sz w:val="24"/>
                <w:szCs w:val="24"/>
              </w:rPr>
              <w:t>Sınav Komitesi sınavların hazırlanmasında gerekli gizlilik önlemlerini almakla sorumludurlar. Bu nedenle görevlendirilen kişiler Kurul tarafından hazırlanacak “Gizlilik Beyannamesi”</w:t>
            </w:r>
            <w:r w:rsidR="00E84C76" w:rsidRPr="00C563A3">
              <w:rPr>
                <w:rFonts w:ascii="Times New Roman" w:hAnsi="Times New Roman" w:cs="Times New Roman"/>
                <w:sz w:val="24"/>
                <w:szCs w:val="24"/>
              </w:rPr>
              <w:t>’ni</w:t>
            </w:r>
            <w:r w:rsidRPr="00C563A3">
              <w:rPr>
                <w:rFonts w:ascii="Times New Roman" w:hAnsi="Times New Roman" w:cs="Times New Roman"/>
                <w:sz w:val="24"/>
                <w:szCs w:val="24"/>
              </w:rPr>
              <w:t xml:space="preserve"> </w:t>
            </w:r>
            <w:r w:rsidR="00E84C76" w:rsidRPr="00C563A3">
              <w:rPr>
                <w:rFonts w:ascii="Times New Roman" w:hAnsi="Times New Roman" w:cs="Times New Roman"/>
                <w:sz w:val="24"/>
                <w:szCs w:val="24"/>
              </w:rPr>
              <w:t xml:space="preserve">(tefsire girecek) </w:t>
            </w:r>
            <w:r w:rsidRPr="00C563A3">
              <w:rPr>
                <w:rFonts w:ascii="Times New Roman" w:hAnsi="Times New Roman" w:cs="Times New Roman"/>
                <w:sz w:val="24"/>
                <w:szCs w:val="24"/>
              </w:rPr>
              <w:t>imzalar.</w:t>
            </w:r>
          </w:p>
          <w:p w:rsidR="004B5827" w:rsidRPr="00C563A3" w:rsidRDefault="004B5827" w:rsidP="00717BBA">
            <w:pPr>
              <w:jc w:val="both"/>
              <w:rPr>
                <w:rFonts w:ascii="Times New Roman" w:hAnsi="Times New Roman" w:cs="Times New Roman"/>
                <w:sz w:val="24"/>
                <w:szCs w:val="24"/>
              </w:rPr>
            </w:pPr>
          </w:p>
          <w:p w:rsidR="00044E33" w:rsidRPr="00C563A3" w:rsidRDefault="00044E33" w:rsidP="00717BBA">
            <w:pPr>
              <w:jc w:val="both"/>
              <w:rPr>
                <w:rFonts w:ascii="Times New Roman" w:hAnsi="Times New Roman" w:cs="Times New Roman"/>
                <w:sz w:val="24"/>
                <w:szCs w:val="24"/>
              </w:rPr>
            </w:pPr>
          </w:p>
          <w:p w:rsidR="00044E33" w:rsidRPr="00C563A3" w:rsidRDefault="00044E33" w:rsidP="00717BBA">
            <w:pPr>
              <w:jc w:val="both"/>
              <w:rPr>
                <w:rFonts w:ascii="Times New Roman" w:hAnsi="Times New Roman" w:cs="Times New Roman"/>
                <w:sz w:val="24"/>
                <w:szCs w:val="24"/>
              </w:rPr>
            </w:pPr>
          </w:p>
          <w:p w:rsidR="00044E33" w:rsidRPr="00C563A3" w:rsidRDefault="00044E33" w:rsidP="00717BBA">
            <w:pPr>
              <w:jc w:val="both"/>
              <w:rPr>
                <w:rFonts w:ascii="Times New Roman" w:hAnsi="Times New Roman" w:cs="Times New Roman"/>
                <w:sz w:val="24"/>
                <w:szCs w:val="24"/>
              </w:rPr>
            </w:pPr>
          </w:p>
          <w:p w:rsidR="006978B0"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Sınav</w:t>
            </w:r>
            <w:r w:rsidR="006978B0" w:rsidRPr="00C563A3">
              <w:rPr>
                <w:rFonts w:ascii="Times New Roman" w:hAnsi="Times New Roman" w:cs="Times New Roman"/>
                <w:sz w:val="24"/>
                <w:szCs w:val="24"/>
              </w:rPr>
              <w:t xml:space="preserve"> </w:t>
            </w:r>
            <w:r w:rsidR="00CF5759" w:rsidRPr="00C563A3">
              <w:rPr>
                <w:rFonts w:ascii="Times New Roman" w:hAnsi="Times New Roman" w:cs="Times New Roman"/>
                <w:sz w:val="24"/>
                <w:szCs w:val="24"/>
              </w:rPr>
              <w:t>soruları</w:t>
            </w:r>
            <w:r w:rsidR="006978B0" w:rsidRPr="00C563A3">
              <w:rPr>
                <w:rFonts w:ascii="Times New Roman" w:hAnsi="Times New Roman" w:cs="Times New Roman"/>
                <w:sz w:val="24"/>
                <w:szCs w:val="24"/>
              </w:rPr>
              <w:t xml:space="preserve"> Yasada öngörülen konuları kapsayacak şekilde düzenlenir.</w:t>
            </w:r>
            <w:r w:rsidR="00016D7E" w:rsidRPr="00C563A3">
              <w:rPr>
                <w:rFonts w:ascii="Times New Roman" w:hAnsi="Times New Roman" w:cs="Times New Roman"/>
                <w:sz w:val="24"/>
                <w:szCs w:val="24"/>
              </w:rPr>
              <w:t xml:space="preserve"> </w:t>
            </w:r>
          </w:p>
          <w:p w:rsidR="00194713" w:rsidRPr="00C563A3" w:rsidRDefault="00194713" w:rsidP="00717BBA">
            <w:pPr>
              <w:jc w:val="both"/>
              <w:rPr>
                <w:rFonts w:ascii="Times New Roman" w:hAnsi="Times New Roman" w:cs="Times New Roman"/>
                <w:sz w:val="24"/>
                <w:szCs w:val="24"/>
              </w:rPr>
            </w:pPr>
          </w:p>
          <w:p w:rsidR="00657523" w:rsidRPr="00C563A3" w:rsidRDefault="00016D7E" w:rsidP="00717BBA">
            <w:pPr>
              <w:jc w:val="both"/>
              <w:rPr>
                <w:rFonts w:ascii="Times New Roman" w:hAnsi="Times New Roman" w:cs="Times New Roman"/>
                <w:sz w:val="24"/>
                <w:szCs w:val="24"/>
              </w:rPr>
            </w:pPr>
            <w:r w:rsidRPr="00C563A3">
              <w:rPr>
                <w:rFonts w:ascii="Times New Roman" w:hAnsi="Times New Roman" w:cs="Times New Roman"/>
                <w:sz w:val="24"/>
                <w:szCs w:val="24"/>
              </w:rPr>
              <w:t>K</w:t>
            </w:r>
            <w:r w:rsidR="004B5827" w:rsidRPr="00C563A3">
              <w:rPr>
                <w:rFonts w:ascii="Times New Roman" w:hAnsi="Times New Roman" w:cs="Times New Roman"/>
                <w:sz w:val="24"/>
                <w:szCs w:val="24"/>
              </w:rPr>
              <w:t>omite Üyeleri</w:t>
            </w:r>
            <w:r w:rsidR="009D3DAB" w:rsidRPr="00C563A3">
              <w:rPr>
                <w:rFonts w:ascii="Times New Roman" w:hAnsi="Times New Roman" w:cs="Times New Roman"/>
                <w:sz w:val="24"/>
                <w:szCs w:val="24"/>
              </w:rPr>
              <w:t xml:space="preserve"> sınavdan</w:t>
            </w:r>
            <w:r w:rsidR="00194713" w:rsidRPr="00C563A3">
              <w:rPr>
                <w:rFonts w:ascii="Times New Roman" w:hAnsi="Times New Roman" w:cs="Times New Roman"/>
                <w:sz w:val="24"/>
                <w:szCs w:val="24"/>
              </w:rPr>
              <w:t xml:space="preserve"> </w:t>
            </w:r>
            <w:r w:rsidR="008150B4" w:rsidRPr="00C563A3">
              <w:rPr>
                <w:rFonts w:ascii="Times New Roman" w:hAnsi="Times New Roman" w:cs="Times New Roman"/>
                <w:sz w:val="24"/>
                <w:szCs w:val="24"/>
              </w:rPr>
              <w:t xml:space="preserve">en az 15 (onbeş gün) </w:t>
            </w:r>
            <w:r w:rsidR="009D3DAB" w:rsidRPr="00C563A3">
              <w:rPr>
                <w:rFonts w:ascii="Times New Roman" w:hAnsi="Times New Roman" w:cs="Times New Roman"/>
                <w:sz w:val="24"/>
                <w:szCs w:val="24"/>
              </w:rPr>
              <w:t>önce bir araya gelerek sınav sorularını</w:t>
            </w:r>
            <w:r w:rsidR="00657523" w:rsidRPr="00C563A3">
              <w:rPr>
                <w:rFonts w:ascii="Times New Roman" w:hAnsi="Times New Roman" w:cs="Times New Roman"/>
                <w:sz w:val="24"/>
                <w:szCs w:val="24"/>
              </w:rPr>
              <w:t xml:space="preserve"> konularına göre hazırlayarak imzalar</w:t>
            </w:r>
            <w:r w:rsidR="00EC0B52" w:rsidRPr="00C563A3">
              <w:rPr>
                <w:rFonts w:ascii="Times New Roman" w:hAnsi="Times New Roman" w:cs="Times New Roman"/>
                <w:sz w:val="24"/>
                <w:szCs w:val="24"/>
              </w:rPr>
              <w:t xml:space="preserve"> ve puan değerleri ile süreleri</w:t>
            </w:r>
            <w:r w:rsidR="00334DC9" w:rsidRPr="00C563A3">
              <w:rPr>
                <w:rFonts w:ascii="Times New Roman" w:hAnsi="Times New Roman" w:cs="Times New Roman"/>
                <w:sz w:val="24"/>
                <w:szCs w:val="24"/>
              </w:rPr>
              <w:t>ni de saptarlar.</w:t>
            </w:r>
            <w:r w:rsidR="00657523" w:rsidRPr="00C563A3">
              <w:rPr>
                <w:rFonts w:ascii="Times New Roman" w:hAnsi="Times New Roman" w:cs="Times New Roman"/>
                <w:sz w:val="24"/>
                <w:szCs w:val="24"/>
              </w:rPr>
              <w:t xml:space="preserve"> </w:t>
            </w:r>
            <w:r w:rsidR="009D3DAB" w:rsidRPr="00C563A3">
              <w:rPr>
                <w:rFonts w:ascii="Times New Roman" w:hAnsi="Times New Roman" w:cs="Times New Roman"/>
                <w:sz w:val="24"/>
                <w:szCs w:val="24"/>
              </w:rPr>
              <w:t xml:space="preserve"> </w:t>
            </w:r>
          </w:p>
          <w:p w:rsidR="006978B0" w:rsidRPr="00C563A3" w:rsidRDefault="006978B0" w:rsidP="00717BBA">
            <w:pPr>
              <w:jc w:val="both"/>
              <w:rPr>
                <w:rFonts w:ascii="Times New Roman" w:hAnsi="Times New Roman" w:cs="Times New Roman"/>
                <w:sz w:val="24"/>
                <w:szCs w:val="24"/>
              </w:rPr>
            </w:pPr>
          </w:p>
          <w:p w:rsidR="00EC0B52" w:rsidRPr="00C563A3" w:rsidRDefault="00016D7E" w:rsidP="00717BBA">
            <w:pPr>
              <w:jc w:val="both"/>
              <w:rPr>
                <w:rFonts w:ascii="Times New Roman" w:hAnsi="Times New Roman" w:cs="Times New Roman"/>
                <w:sz w:val="24"/>
                <w:szCs w:val="24"/>
              </w:rPr>
            </w:pPr>
            <w:r w:rsidRPr="00C563A3">
              <w:rPr>
                <w:rFonts w:ascii="Times New Roman" w:hAnsi="Times New Roman" w:cs="Times New Roman"/>
                <w:sz w:val="24"/>
                <w:szCs w:val="24"/>
              </w:rPr>
              <w:t>Sınav soruları S</w:t>
            </w:r>
            <w:r w:rsidR="009D3DAB" w:rsidRPr="00C563A3">
              <w:rPr>
                <w:rFonts w:ascii="Times New Roman" w:hAnsi="Times New Roman" w:cs="Times New Roman"/>
                <w:sz w:val="24"/>
                <w:szCs w:val="24"/>
              </w:rPr>
              <w:t>ı</w:t>
            </w:r>
            <w:r w:rsidRPr="00C563A3">
              <w:rPr>
                <w:rFonts w:ascii="Times New Roman" w:hAnsi="Times New Roman" w:cs="Times New Roman"/>
                <w:sz w:val="24"/>
                <w:szCs w:val="24"/>
              </w:rPr>
              <w:t>nav K</w:t>
            </w:r>
            <w:r w:rsidR="009D3DAB" w:rsidRPr="00C563A3">
              <w:rPr>
                <w:rFonts w:ascii="Times New Roman" w:hAnsi="Times New Roman" w:cs="Times New Roman"/>
                <w:sz w:val="24"/>
                <w:szCs w:val="24"/>
              </w:rPr>
              <w:t xml:space="preserve">omitesi </w:t>
            </w:r>
            <w:r w:rsidR="00194713" w:rsidRPr="00C563A3">
              <w:rPr>
                <w:rFonts w:ascii="Times New Roman" w:hAnsi="Times New Roman" w:cs="Times New Roman"/>
                <w:sz w:val="24"/>
                <w:szCs w:val="24"/>
              </w:rPr>
              <w:t xml:space="preserve">üyeleri tarafından hazırlanarak onların </w:t>
            </w:r>
            <w:r w:rsidR="009D3DAB" w:rsidRPr="00C563A3">
              <w:rPr>
                <w:rFonts w:ascii="Times New Roman" w:hAnsi="Times New Roman" w:cs="Times New Roman"/>
                <w:sz w:val="24"/>
                <w:szCs w:val="24"/>
              </w:rPr>
              <w:t>gözetiminde</w:t>
            </w:r>
            <w:r w:rsidR="00EC0B52" w:rsidRPr="00C563A3">
              <w:rPr>
                <w:rFonts w:ascii="Times New Roman" w:hAnsi="Times New Roman" w:cs="Times New Roman"/>
                <w:sz w:val="24"/>
                <w:szCs w:val="24"/>
              </w:rPr>
              <w:t xml:space="preserve"> ve gizlilik önlemleri içinde</w:t>
            </w:r>
            <w:r w:rsidR="009D3DAB" w:rsidRPr="00C563A3">
              <w:rPr>
                <w:rFonts w:ascii="Times New Roman" w:hAnsi="Times New Roman" w:cs="Times New Roman"/>
                <w:sz w:val="24"/>
                <w:szCs w:val="24"/>
              </w:rPr>
              <w:t xml:space="preserve"> yeterince çoğaltılıp, mühürlü zarflara konul</w:t>
            </w:r>
            <w:r w:rsidR="00194713" w:rsidRPr="00C563A3">
              <w:rPr>
                <w:rFonts w:ascii="Times New Roman" w:hAnsi="Times New Roman" w:cs="Times New Roman"/>
                <w:sz w:val="24"/>
                <w:szCs w:val="24"/>
              </w:rPr>
              <w:t>up imzalanarak</w:t>
            </w:r>
            <w:r w:rsidR="009D3DAB" w:rsidRPr="00C563A3">
              <w:rPr>
                <w:rFonts w:ascii="Times New Roman" w:hAnsi="Times New Roman" w:cs="Times New Roman"/>
                <w:sz w:val="24"/>
                <w:szCs w:val="24"/>
              </w:rPr>
              <w:t xml:space="preserve"> </w:t>
            </w:r>
            <w:r w:rsidR="00334DC9" w:rsidRPr="00C563A3">
              <w:rPr>
                <w:rFonts w:ascii="Times New Roman" w:hAnsi="Times New Roman" w:cs="Times New Roman"/>
                <w:sz w:val="24"/>
                <w:szCs w:val="24"/>
              </w:rPr>
              <w:t xml:space="preserve">Kurulun arşivinde </w:t>
            </w:r>
            <w:r w:rsidR="009D3DAB" w:rsidRPr="00C563A3">
              <w:rPr>
                <w:rFonts w:ascii="Times New Roman" w:hAnsi="Times New Roman" w:cs="Times New Roman"/>
                <w:sz w:val="24"/>
                <w:szCs w:val="24"/>
              </w:rPr>
              <w:t xml:space="preserve">saklanır ve sınavdan bir saat önce sınavın yapılacağı salon veya </w:t>
            </w:r>
            <w:r w:rsidR="00EC0B52" w:rsidRPr="00C563A3">
              <w:rPr>
                <w:rFonts w:ascii="Times New Roman" w:hAnsi="Times New Roman" w:cs="Times New Roman"/>
                <w:sz w:val="24"/>
                <w:szCs w:val="24"/>
              </w:rPr>
              <w:t>salonlara yollanır</w:t>
            </w:r>
            <w:r w:rsidR="009D3DAB" w:rsidRPr="00C563A3">
              <w:rPr>
                <w:rFonts w:ascii="Times New Roman" w:hAnsi="Times New Roman" w:cs="Times New Roman"/>
                <w:sz w:val="24"/>
                <w:szCs w:val="24"/>
              </w:rPr>
              <w:t xml:space="preserve">. </w:t>
            </w:r>
          </w:p>
          <w:p w:rsidR="00334DC9" w:rsidRPr="00C563A3" w:rsidRDefault="00334DC9" w:rsidP="00717BBA">
            <w:pPr>
              <w:jc w:val="both"/>
              <w:rPr>
                <w:rFonts w:ascii="Times New Roman" w:hAnsi="Times New Roman" w:cs="Times New Roman"/>
                <w:sz w:val="24"/>
                <w:szCs w:val="24"/>
              </w:rPr>
            </w:pPr>
          </w:p>
          <w:p w:rsidR="00334DC9" w:rsidRPr="00C563A3" w:rsidRDefault="00783A85"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Sınav </w:t>
            </w:r>
            <w:r w:rsidR="00880706" w:rsidRPr="00C563A3">
              <w:rPr>
                <w:rFonts w:ascii="Times New Roman" w:hAnsi="Times New Roman" w:cs="Times New Roman"/>
                <w:sz w:val="24"/>
                <w:szCs w:val="24"/>
              </w:rPr>
              <w:t>s</w:t>
            </w:r>
            <w:r w:rsidRPr="00C563A3">
              <w:rPr>
                <w:rFonts w:ascii="Times New Roman" w:hAnsi="Times New Roman" w:cs="Times New Roman"/>
                <w:sz w:val="24"/>
                <w:szCs w:val="24"/>
              </w:rPr>
              <w:t>orularının puan değerlerinin</w:t>
            </w:r>
            <w:r w:rsidR="00650F5E" w:rsidRPr="00C563A3">
              <w:rPr>
                <w:rFonts w:ascii="Times New Roman" w:hAnsi="Times New Roman" w:cs="Times New Roman"/>
                <w:sz w:val="24"/>
                <w:szCs w:val="24"/>
              </w:rPr>
              <w:t xml:space="preserve">, sınav </w:t>
            </w:r>
            <w:r w:rsidR="000C2799" w:rsidRPr="00C563A3">
              <w:rPr>
                <w:rFonts w:ascii="Times New Roman" w:hAnsi="Times New Roman" w:cs="Times New Roman"/>
                <w:sz w:val="24"/>
                <w:szCs w:val="24"/>
              </w:rPr>
              <w:t>kâğıtları</w:t>
            </w:r>
            <w:r w:rsidR="00650F5E" w:rsidRPr="00C563A3">
              <w:rPr>
                <w:rFonts w:ascii="Times New Roman" w:hAnsi="Times New Roman" w:cs="Times New Roman"/>
                <w:sz w:val="24"/>
                <w:szCs w:val="24"/>
              </w:rPr>
              <w:t xml:space="preserve"> üzerinde</w:t>
            </w:r>
            <w:r w:rsidRPr="00C563A3">
              <w:rPr>
                <w:rFonts w:ascii="Times New Roman" w:hAnsi="Times New Roman" w:cs="Times New Roman"/>
                <w:sz w:val="24"/>
                <w:szCs w:val="24"/>
              </w:rPr>
              <w:t xml:space="preserve"> gösterilmesi esastır.</w:t>
            </w:r>
          </w:p>
          <w:p w:rsidR="00334DC9" w:rsidRPr="00C563A3" w:rsidRDefault="00334DC9" w:rsidP="00717BBA">
            <w:pPr>
              <w:jc w:val="both"/>
              <w:rPr>
                <w:rFonts w:ascii="Times New Roman" w:hAnsi="Times New Roman" w:cs="Times New Roman"/>
                <w:sz w:val="24"/>
                <w:szCs w:val="24"/>
              </w:rPr>
            </w:pPr>
          </w:p>
          <w:p w:rsidR="00194713" w:rsidRPr="00C563A3" w:rsidRDefault="00194713" w:rsidP="00717BBA">
            <w:pPr>
              <w:jc w:val="both"/>
              <w:rPr>
                <w:rFonts w:ascii="Times New Roman" w:hAnsi="Times New Roman" w:cs="Times New Roman"/>
                <w:sz w:val="24"/>
                <w:szCs w:val="24"/>
              </w:rPr>
            </w:pPr>
          </w:p>
          <w:p w:rsidR="00E87154" w:rsidRPr="00C563A3" w:rsidRDefault="00E87154" w:rsidP="00717BBA">
            <w:pPr>
              <w:jc w:val="both"/>
              <w:rPr>
                <w:rFonts w:ascii="Times New Roman" w:hAnsi="Times New Roman" w:cs="Times New Roman"/>
                <w:sz w:val="24"/>
                <w:szCs w:val="24"/>
              </w:rPr>
            </w:pPr>
          </w:p>
          <w:p w:rsidR="008307CA" w:rsidRPr="00C563A3" w:rsidRDefault="008307CA" w:rsidP="004B5827">
            <w:pPr>
              <w:jc w:val="both"/>
              <w:rPr>
                <w:rFonts w:ascii="Times New Roman" w:hAnsi="Times New Roman" w:cs="Times New Roman"/>
                <w:bCs/>
                <w:sz w:val="24"/>
                <w:szCs w:val="24"/>
              </w:rPr>
            </w:pPr>
          </w:p>
        </w:tc>
      </w:tr>
      <w:tr w:rsidR="00C563A3" w:rsidRPr="00C563A3" w:rsidTr="000D1FC2">
        <w:trPr>
          <w:trHeight w:val="3270"/>
        </w:trPr>
        <w:tc>
          <w:tcPr>
            <w:tcW w:w="2078" w:type="dxa"/>
          </w:tcPr>
          <w:p w:rsidR="009D3DAB" w:rsidRPr="00C563A3" w:rsidRDefault="008307CA" w:rsidP="001E58B8">
            <w:pPr>
              <w:autoSpaceDE w:val="0"/>
              <w:autoSpaceDN w:val="0"/>
              <w:adjustRightInd w:val="0"/>
              <w:rPr>
                <w:rFonts w:ascii="Times New Roman" w:hAnsi="Times New Roman" w:cs="Times New Roman"/>
                <w:sz w:val="24"/>
                <w:szCs w:val="24"/>
                <w:highlight w:val="yellow"/>
              </w:rPr>
            </w:pPr>
            <w:r w:rsidRPr="00C563A3">
              <w:rPr>
                <w:rFonts w:ascii="Times New Roman" w:hAnsi="Times New Roman" w:cs="Times New Roman"/>
                <w:sz w:val="24"/>
                <w:szCs w:val="24"/>
              </w:rPr>
              <w:lastRenderedPageBreak/>
              <w:t>Sınavların</w:t>
            </w:r>
            <w:r w:rsidR="00966353" w:rsidRPr="00C563A3">
              <w:rPr>
                <w:rFonts w:ascii="Times New Roman" w:hAnsi="Times New Roman" w:cs="Times New Roman"/>
                <w:sz w:val="24"/>
                <w:szCs w:val="24"/>
              </w:rPr>
              <w:t xml:space="preserve"> Düzenlenmesi ve</w:t>
            </w:r>
            <w:r w:rsidRPr="00C563A3">
              <w:rPr>
                <w:rFonts w:ascii="Times New Roman" w:hAnsi="Times New Roman" w:cs="Times New Roman"/>
                <w:sz w:val="24"/>
                <w:szCs w:val="24"/>
              </w:rPr>
              <w:t xml:space="preserve"> Yönetilmesi</w:t>
            </w: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highlight w:val="yellow"/>
              </w:rPr>
            </w:pPr>
            <w:r w:rsidRPr="00C563A3">
              <w:rPr>
                <w:rFonts w:ascii="Times New Roman" w:hAnsi="Times New Roman" w:cs="Times New Roman"/>
                <w:sz w:val="24"/>
                <w:szCs w:val="24"/>
              </w:rPr>
              <w:t>15.</w:t>
            </w:r>
          </w:p>
        </w:tc>
        <w:tc>
          <w:tcPr>
            <w:tcW w:w="570" w:type="dxa"/>
            <w:gridSpan w:val="2"/>
          </w:tcPr>
          <w:p w:rsidR="00EC0B52" w:rsidRPr="00C563A3" w:rsidRDefault="00EC0B52"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(1)</w:t>
            </w:r>
          </w:p>
          <w:p w:rsidR="00EC0B52" w:rsidRPr="00C563A3" w:rsidRDefault="00EC0B52" w:rsidP="00EC0B52">
            <w:pPr>
              <w:rPr>
                <w:rFonts w:ascii="Times New Roman" w:hAnsi="Times New Roman" w:cs="Times New Roman"/>
                <w:sz w:val="24"/>
                <w:szCs w:val="24"/>
              </w:rPr>
            </w:pPr>
          </w:p>
          <w:p w:rsidR="00EC0B52" w:rsidRPr="00C563A3" w:rsidRDefault="00EC0B52" w:rsidP="00EC0B52">
            <w:pPr>
              <w:rPr>
                <w:rFonts w:ascii="Times New Roman" w:hAnsi="Times New Roman" w:cs="Times New Roman"/>
                <w:sz w:val="24"/>
                <w:szCs w:val="24"/>
              </w:rPr>
            </w:pPr>
          </w:p>
          <w:p w:rsidR="001E58B8" w:rsidRPr="00C563A3" w:rsidRDefault="001E58B8" w:rsidP="00EC0B52">
            <w:pPr>
              <w:rPr>
                <w:rFonts w:ascii="Times New Roman" w:hAnsi="Times New Roman" w:cs="Times New Roman"/>
                <w:sz w:val="24"/>
                <w:szCs w:val="24"/>
              </w:rPr>
            </w:pPr>
          </w:p>
          <w:p w:rsidR="00E87154" w:rsidRPr="00C563A3" w:rsidRDefault="00E87154" w:rsidP="00EC0B52">
            <w:pPr>
              <w:rPr>
                <w:rFonts w:ascii="Times New Roman" w:hAnsi="Times New Roman" w:cs="Times New Roman"/>
                <w:sz w:val="24"/>
                <w:szCs w:val="24"/>
              </w:rPr>
            </w:pPr>
          </w:p>
          <w:p w:rsidR="00EC0B52" w:rsidRPr="00C563A3" w:rsidRDefault="00EC0B52" w:rsidP="00EC0B52">
            <w:pPr>
              <w:rPr>
                <w:rFonts w:ascii="Times New Roman" w:hAnsi="Times New Roman" w:cs="Times New Roman"/>
                <w:sz w:val="24"/>
                <w:szCs w:val="24"/>
              </w:rPr>
            </w:pPr>
            <w:r w:rsidRPr="00C563A3">
              <w:rPr>
                <w:rFonts w:ascii="Times New Roman" w:hAnsi="Times New Roman" w:cs="Times New Roman"/>
                <w:sz w:val="24"/>
                <w:szCs w:val="24"/>
              </w:rPr>
              <w:t>(2)</w:t>
            </w:r>
          </w:p>
          <w:p w:rsidR="00EC0B52" w:rsidRPr="00C563A3" w:rsidRDefault="00EC0B52" w:rsidP="00EC0B52">
            <w:pPr>
              <w:rPr>
                <w:rFonts w:ascii="Times New Roman" w:hAnsi="Times New Roman" w:cs="Times New Roman"/>
                <w:sz w:val="24"/>
                <w:szCs w:val="24"/>
              </w:rPr>
            </w:pPr>
          </w:p>
          <w:p w:rsidR="00EC0B52" w:rsidRPr="00C563A3" w:rsidRDefault="00EC0B52" w:rsidP="00EC0B52">
            <w:pPr>
              <w:rPr>
                <w:rFonts w:ascii="Times New Roman" w:hAnsi="Times New Roman" w:cs="Times New Roman"/>
                <w:sz w:val="24"/>
                <w:szCs w:val="24"/>
              </w:rPr>
            </w:pPr>
          </w:p>
          <w:p w:rsidR="001E58B8" w:rsidRPr="00C563A3" w:rsidRDefault="001E58B8" w:rsidP="00EC0B52">
            <w:pPr>
              <w:rPr>
                <w:rFonts w:ascii="Times New Roman" w:hAnsi="Times New Roman" w:cs="Times New Roman"/>
                <w:sz w:val="24"/>
                <w:szCs w:val="24"/>
              </w:rPr>
            </w:pPr>
          </w:p>
          <w:p w:rsidR="00E87154" w:rsidRPr="00C563A3" w:rsidRDefault="00E87154" w:rsidP="00EC0B52">
            <w:pPr>
              <w:rPr>
                <w:rFonts w:ascii="Times New Roman" w:hAnsi="Times New Roman" w:cs="Times New Roman"/>
                <w:sz w:val="24"/>
                <w:szCs w:val="24"/>
              </w:rPr>
            </w:pPr>
          </w:p>
          <w:p w:rsidR="001E58B8" w:rsidRPr="00C563A3" w:rsidRDefault="00EC0B52" w:rsidP="00EC0B52">
            <w:pPr>
              <w:rPr>
                <w:rFonts w:ascii="Times New Roman" w:hAnsi="Times New Roman" w:cs="Times New Roman"/>
                <w:sz w:val="24"/>
                <w:szCs w:val="24"/>
              </w:rPr>
            </w:pPr>
            <w:r w:rsidRPr="00C563A3">
              <w:rPr>
                <w:rFonts w:ascii="Times New Roman" w:hAnsi="Times New Roman" w:cs="Times New Roman"/>
                <w:sz w:val="24"/>
                <w:szCs w:val="24"/>
              </w:rPr>
              <w:t>(3)</w:t>
            </w:r>
          </w:p>
          <w:p w:rsidR="001E58B8" w:rsidRPr="00C563A3" w:rsidRDefault="001E58B8" w:rsidP="001E58B8">
            <w:pPr>
              <w:rPr>
                <w:rFonts w:ascii="Times New Roman" w:hAnsi="Times New Roman" w:cs="Times New Roman"/>
                <w:sz w:val="24"/>
                <w:szCs w:val="24"/>
              </w:rPr>
            </w:pPr>
          </w:p>
          <w:p w:rsidR="001E58B8" w:rsidRPr="00C563A3" w:rsidRDefault="001E58B8" w:rsidP="001E58B8">
            <w:pPr>
              <w:rPr>
                <w:rFonts w:ascii="Times New Roman" w:hAnsi="Times New Roman" w:cs="Times New Roman"/>
                <w:sz w:val="24"/>
                <w:szCs w:val="24"/>
              </w:rPr>
            </w:pPr>
          </w:p>
          <w:p w:rsidR="001E58B8" w:rsidRPr="00C563A3" w:rsidRDefault="001E58B8" w:rsidP="001E58B8">
            <w:pPr>
              <w:rPr>
                <w:rFonts w:ascii="Times New Roman" w:hAnsi="Times New Roman" w:cs="Times New Roman"/>
                <w:sz w:val="24"/>
                <w:szCs w:val="24"/>
              </w:rPr>
            </w:pPr>
          </w:p>
          <w:p w:rsidR="009B69CF" w:rsidRPr="00C563A3" w:rsidRDefault="009B69CF" w:rsidP="001E58B8">
            <w:pPr>
              <w:rPr>
                <w:rFonts w:ascii="Times New Roman" w:hAnsi="Times New Roman" w:cs="Times New Roman"/>
                <w:sz w:val="24"/>
                <w:szCs w:val="24"/>
              </w:rPr>
            </w:pPr>
          </w:p>
          <w:p w:rsidR="003D279E" w:rsidRPr="00C563A3" w:rsidRDefault="003D279E" w:rsidP="001E58B8">
            <w:pPr>
              <w:rPr>
                <w:rFonts w:ascii="Times New Roman" w:hAnsi="Times New Roman" w:cs="Times New Roman"/>
                <w:sz w:val="24"/>
                <w:szCs w:val="24"/>
              </w:rPr>
            </w:pPr>
          </w:p>
          <w:p w:rsidR="001E58B8" w:rsidRPr="00C563A3" w:rsidRDefault="001E58B8" w:rsidP="001E58B8">
            <w:pPr>
              <w:rPr>
                <w:rFonts w:ascii="Times New Roman" w:hAnsi="Times New Roman" w:cs="Times New Roman"/>
                <w:sz w:val="24"/>
                <w:szCs w:val="24"/>
              </w:rPr>
            </w:pPr>
            <w:r w:rsidRPr="00C563A3">
              <w:rPr>
                <w:rFonts w:ascii="Times New Roman" w:hAnsi="Times New Roman" w:cs="Times New Roman"/>
                <w:sz w:val="24"/>
                <w:szCs w:val="24"/>
              </w:rPr>
              <w:t>(4)</w:t>
            </w:r>
          </w:p>
          <w:p w:rsidR="001E58B8" w:rsidRPr="00C563A3" w:rsidRDefault="001E58B8" w:rsidP="001E58B8">
            <w:pPr>
              <w:rPr>
                <w:rFonts w:ascii="Times New Roman" w:hAnsi="Times New Roman" w:cs="Times New Roman"/>
                <w:sz w:val="24"/>
                <w:szCs w:val="24"/>
              </w:rPr>
            </w:pPr>
          </w:p>
          <w:p w:rsidR="009B69CF" w:rsidRPr="00C563A3" w:rsidRDefault="009B69CF" w:rsidP="001E58B8">
            <w:pPr>
              <w:rPr>
                <w:rFonts w:ascii="Times New Roman" w:hAnsi="Times New Roman" w:cs="Times New Roman"/>
                <w:sz w:val="24"/>
                <w:szCs w:val="24"/>
              </w:rPr>
            </w:pPr>
          </w:p>
          <w:p w:rsidR="009B69CF" w:rsidRPr="00C563A3" w:rsidRDefault="009B69CF" w:rsidP="001E58B8">
            <w:pPr>
              <w:rPr>
                <w:rFonts w:ascii="Times New Roman" w:hAnsi="Times New Roman" w:cs="Times New Roman"/>
                <w:sz w:val="24"/>
                <w:szCs w:val="24"/>
              </w:rPr>
            </w:pPr>
          </w:p>
          <w:p w:rsidR="009B69CF" w:rsidRPr="00C563A3" w:rsidRDefault="009B69CF" w:rsidP="001E58B8">
            <w:pPr>
              <w:rPr>
                <w:rFonts w:ascii="Times New Roman" w:hAnsi="Times New Roman" w:cs="Times New Roman"/>
                <w:sz w:val="24"/>
                <w:szCs w:val="24"/>
              </w:rPr>
            </w:pPr>
          </w:p>
          <w:p w:rsidR="00966353" w:rsidRPr="00C563A3" w:rsidRDefault="00245EE4" w:rsidP="001E58B8">
            <w:pPr>
              <w:rPr>
                <w:rFonts w:ascii="Times New Roman" w:hAnsi="Times New Roman" w:cs="Times New Roman"/>
                <w:sz w:val="24"/>
                <w:szCs w:val="24"/>
              </w:rPr>
            </w:pPr>
            <w:r w:rsidRPr="00C563A3">
              <w:rPr>
                <w:rFonts w:ascii="Times New Roman" w:hAnsi="Times New Roman" w:cs="Times New Roman"/>
                <w:sz w:val="24"/>
                <w:szCs w:val="24"/>
              </w:rPr>
              <w:t>(</w:t>
            </w:r>
            <w:r w:rsidR="001E58B8" w:rsidRPr="00C563A3">
              <w:rPr>
                <w:rFonts w:ascii="Times New Roman" w:hAnsi="Times New Roman" w:cs="Times New Roman"/>
                <w:sz w:val="24"/>
                <w:szCs w:val="24"/>
              </w:rPr>
              <w:t>5)</w:t>
            </w:r>
          </w:p>
          <w:p w:rsidR="00966353" w:rsidRPr="00C563A3" w:rsidRDefault="00966353" w:rsidP="00966353">
            <w:pPr>
              <w:rPr>
                <w:rFonts w:ascii="Times New Roman" w:hAnsi="Times New Roman" w:cs="Times New Roman"/>
                <w:sz w:val="24"/>
                <w:szCs w:val="24"/>
              </w:rPr>
            </w:pPr>
          </w:p>
          <w:p w:rsidR="00966353" w:rsidRPr="00C563A3" w:rsidRDefault="00966353" w:rsidP="00966353">
            <w:pPr>
              <w:rPr>
                <w:rFonts w:ascii="Times New Roman" w:hAnsi="Times New Roman" w:cs="Times New Roman"/>
                <w:sz w:val="24"/>
                <w:szCs w:val="24"/>
              </w:rPr>
            </w:pPr>
          </w:p>
          <w:p w:rsidR="00966353" w:rsidRPr="00C563A3" w:rsidRDefault="00966353" w:rsidP="00966353">
            <w:pPr>
              <w:rPr>
                <w:rFonts w:ascii="Times New Roman" w:hAnsi="Times New Roman" w:cs="Times New Roman"/>
                <w:sz w:val="24"/>
                <w:szCs w:val="24"/>
              </w:rPr>
            </w:pPr>
          </w:p>
          <w:p w:rsidR="00966353" w:rsidRPr="00C563A3" w:rsidRDefault="00966353" w:rsidP="00966353">
            <w:pPr>
              <w:rPr>
                <w:rFonts w:ascii="Times New Roman" w:hAnsi="Times New Roman" w:cs="Times New Roman"/>
                <w:sz w:val="24"/>
                <w:szCs w:val="24"/>
              </w:rPr>
            </w:pPr>
          </w:p>
          <w:p w:rsidR="00966353" w:rsidRPr="00C563A3" w:rsidRDefault="00966353" w:rsidP="00966353">
            <w:pPr>
              <w:rPr>
                <w:rFonts w:ascii="Times New Roman" w:hAnsi="Times New Roman" w:cs="Times New Roman"/>
                <w:sz w:val="24"/>
                <w:szCs w:val="24"/>
              </w:rPr>
            </w:pPr>
          </w:p>
          <w:p w:rsidR="00966353" w:rsidRPr="00C563A3" w:rsidRDefault="00966353" w:rsidP="00966353">
            <w:pPr>
              <w:rPr>
                <w:rFonts w:ascii="Times New Roman" w:hAnsi="Times New Roman" w:cs="Times New Roman"/>
                <w:sz w:val="24"/>
                <w:szCs w:val="24"/>
              </w:rPr>
            </w:pPr>
          </w:p>
          <w:p w:rsidR="009D3DAB" w:rsidRPr="00C563A3" w:rsidRDefault="00966353" w:rsidP="00966353">
            <w:pPr>
              <w:rPr>
                <w:rFonts w:ascii="Times New Roman" w:hAnsi="Times New Roman" w:cs="Times New Roman"/>
                <w:sz w:val="24"/>
                <w:szCs w:val="24"/>
              </w:rPr>
            </w:pPr>
            <w:r w:rsidRPr="00C563A3">
              <w:rPr>
                <w:rFonts w:ascii="Times New Roman" w:hAnsi="Times New Roman" w:cs="Times New Roman"/>
                <w:sz w:val="24"/>
                <w:szCs w:val="24"/>
              </w:rPr>
              <w:t>(6)</w:t>
            </w:r>
          </w:p>
        </w:tc>
        <w:tc>
          <w:tcPr>
            <w:tcW w:w="6946" w:type="dxa"/>
            <w:gridSpan w:val="2"/>
          </w:tcPr>
          <w:p w:rsidR="00966353" w:rsidRPr="00C563A3" w:rsidRDefault="00966353"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Kurul tarafından hazırlanan Kurulun  s</w:t>
            </w:r>
            <w:r w:rsidR="009D3DAB" w:rsidRPr="00C563A3">
              <w:rPr>
                <w:rFonts w:ascii="Times New Roman" w:hAnsi="Times New Roman" w:cs="Times New Roman"/>
                <w:sz w:val="24"/>
                <w:szCs w:val="24"/>
              </w:rPr>
              <w:t>ınav</w:t>
            </w:r>
            <w:r w:rsidR="00EC0B52" w:rsidRPr="00C563A3">
              <w:rPr>
                <w:rFonts w:ascii="Times New Roman" w:hAnsi="Times New Roman" w:cs="Times New Roman"/>
                <w:sz w:val="24"/>
                <w:szCs w:val="24"/>
              </w:rPr>
              <w:t>a giriş</w:t>
            </w:r>
            <w:r w:rsidR="009D3DAB" w:rsidRPr="00C563A3">
              <w:rPr>
                <w:rFonts w:ascii="Times New Roman" w:hAnsi="Times New Roman" w:cs="Times New Roman"/>
                <w:sz w:val="24"/>
                <w:szCs w:val="24"/>
              </w:rPr>
              <w:t xml:space="preserve"> listelerinde</w:t>
            </w:r>
            <w:r w:rsidRPr="00C563A3">
              <w:rPr>
                <w:rFonts w:ascii="Times New Roman" w:hAnsi="Times New Roman" w:cs="Times New Roman"/>
                <w:sz w:val="24"/>
                <w:szCs w:val="24"/>
              </w:rPr>
              <w:t xml:space="preserve"> isimleri</w:t>
            </w:r>
            <w:r w:rsidR="009D3DAB" w:rsidRPr="00C563A3">
              <w:rPr>
                <w:rFonts w:ascii="Times New Roman" w:hAnsi="Times New Roman" w:cs="Times New Roman"/>
                <w:sz w:val="24"/>
                <w:szCs w:val="24"/>
              </w:rPr>
              <w:t xml:space="preserve"> yer almayanlar ve</w:t>
            </w:r>
            <w:r w:rsidR="00836984" w:rsidRPr="00C563A3">
              <w:rPr>
                <w:rFonts w:ascii="Times New Roman" w:hAnsi="Times New Roman" w:cs="Times New Roman"/>
                <w:sz w:val="24"/>
                <w:szCs w:val="24"/>
              </w:rPr>
              <w:t xml:space="preserve"> </w:t>
            </w:r>
            <w:r w:rsidR="009D3DAB" w:rsidRPr="00C563A3">
              <w:rPr>
                <w:rFonts w:ascii="Times New Roman" w:hAnsi="Times New Roman" w:cs="Times New Roman"/>
                <w:sz w:val="24"/>
                <w:szCs w:val="24"/>
              </w:rPr>
              <w:t>sınav</w:t>
            </w:r>
            <w:r w:rsidRPr="00C563A3">
              <w:rPr>
                <w:rFonts w:ascii="Times New Roman" w:hAnsi="Times New Roman" w:cs="Times New Roman"/>
                <w:sz w:val="24"/>
                <w:szCs w:val="24"/>
              </w:rPr>
              <w:t>a</w:t>
            </w:r>
            <w:r w:rsidR="009D3DAB" w:rsidRPr="00C563A3">
              <w:rPr>
                <w:rFonts w:ascii="Times New Roman" w:hAnsi="Times New Roman" w:cs="Times New Roman"/>
                <w:sz w:val="24"/>
                <w:szCs w:val="24"/>
              </w:rPr>
              <w:t xml:space="preserve"> giriş belgesi </w:t>
            </w:r>
            <w:r w:rsidR="00EC0B52" w:rsidRPr="00C563A3">
              <w:rPr>
                <w:rFonts w:ascii="Times New Roman" w:hAnsi="Times New Roman" w:cs="Times New Roman"/>
                <w:sz w:val="24"/>
                <w:szCs w:val="24"/>
              </w:rPr>
              <w:t>ile kimlik kartı sunmayanlar</w:t>
            </w:r>
            <w:r w:rsidR="009D3DAB" w:rsidRPr="00C563A3">
              <w:rPr>
                <w:rFonts w:ascii="Times New Roman" w:hAnsi="Times New Roman" w:cs="Times New Roman"/>
                <w:sz w:val="24"/>
                <w:szCs w:val="24"/>
              </w:rPr>
              <w:t xml:space="preserve"> sınava giremezler. </w:t>
            </w:r>
          </w:p>
          <w:p w:rsidR="00966353" w:rsidRPr="00C563A3" w:rsidRDefault="00966353" w:rsidP="00717BBA">
            <w:pPr>
              <w:autoSpaceDE w:val="0"/>
              <w:autoSpaceDN w:val="0"/>
              <w:adjustRightInd w:val="0"/>
              <w:jc w:val="both"/>
              <w:rPr>
                <w:rFonts w:ascii="Times New Roman" w:hAnsi="Times New Roman" w:cs="Times New Roman"/>
                <w:sz w:val="24"/>
                <w:szCs w:val="24"/>
              </w:rPr>
            </w:pPr>
          </w:p>
          <w:p w:rsidR="005B0AAF" w:rsidRPr="00C563A3" w:rsidRDefault="005B0AAF" w:rsidP="00717BBA">
            <w:pPr>
              <w:autoSpaceDE w:val="0"/>
              <w:autoSpaceDN w:val="0"/>
              <w:adjustRightInd w:val="0"/>
              <w:jc w:val="both"/>
              <w:rPr>
                <w:rFonts w:ascii="Times New Roman" w:hAnsi="Times New Roman" w:cs="Times New Roman"/>
                <w:sz w:val="24"/>
                <w:szCs w:val="24"/>
              </w:rPr>
            </w:pPr>
          </w:p>
          <w:p w:rsidR="00EC0B52"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Sınavlar, duyurulan saatlerde başlar ve</w:t>
            </w:r>
            <w:r w:rsidR="00EC0B52" w:rsidRPr="00C563A3">
              <w:rPr>
                <w:rFonts w:ascii="Times New Roman" w:hAnsi="Times New Roman" w:cs="Times New Roman"/>
                <w:sz w:val="24"/>
                <w:szCs w:val="24"/>
              </w:rPr>
              <w:t xml:space="preserve"> belirtilen süre sonunda</w:t>
            </w:r>
            <w:r w:rsidRPr="00C563A3">
              <w:rPr>
                <w:rFonts w:ascii="Times New Roman" w:hAnsi="Times New Roman" w:cs="Times New Roman"/>
                <w:sz w:val="24"/>
                <w:szCs w:val="24"/>
              </w:rPr>
              <w:t xml:space="preserve"> biter. </w:t>
            </w:r>
            <w:r w:rsidR="00E87154" w:rsidRPr="00C563A3">
              <w:rPr>
                <w:rFonts w:ascii="Times New Roman" w:hAnsi="Times New Roman" w:cs="Times New Roman"/>
                <w:sz w:val="24"/>
                <w:szCs w:val="24"/>
              </w:rPr>
              <w:t xml:space="preserve"> Sınav başlama saatinden 30 (otuz) dakika geçtikten sonra</w:t>
            </w:r>
            <w:r w:rsidR="00712576" w:rsidRPr="00C563A3">
              <w:rPr>
                <w:rFonts w:ascii="Times New Roman" w:hAnsi="Times New Roman" w:cs="Times New Roman"/>
                <w:sz w:val="24"/>
                <w:szCs w:val="24"/>
              </w:rPr>
              <w:t xml:space="preserve"> hiçbir aday</w:t>
            </w:r>
            <w:r w:rsidR="00E87154" w:rsidRPr="00C563A3">
              <w:rPr>
                <w:rFonts w:ascii="Times New Roman" w:hAnsi="Times New Roman" w:cs="Times New Roman"/>
                <w:sz w:val="24"/>
                <w:szCs w:val="24"/>
              </w:rPr>
              <w:t xml:space="preserve"> sınava alınmaz ve sınava başladıktan 30 (otuz) dakika geçmedikçe hiçbir aday sınav odasında</w:t>
            </w:r>
            <w:r w:rsidR="00712576" w:rsidRPr="00C563A3">
              <w:rPr>
                <w:rFonts w:ascii="Times New Roman" w:hAnsi="Times New Roman" w:cs="Times New Roman"/>
                <w:sz w:val="24"/>
                <w:szCs w:val="24"/>
              </w:rPr>
              <w:t>n</w:t>
            </w:r>
            <w:r w:rsidR="00E87154" w:rsidRPr="00C563A3">
              <w:rPr>
                <w:rFonts w:ascii="Times New Roman" w:hAnsi="Times New Roman" w:cs="Times New Roman"/>
                <w:sz w:val="24"/>
                <w:szCs w:val="24"/>
              </w:rPr>
              <w:t xml:space="preserve"> ayrılamaz</w:t>
            </w:r>
            <w:r w:rsidR="00D15321" w:rsidRPr="00C563A3">
              <w:rPr>
                <w:rFonts w:ascii="Times New Roman" w:hAnsi="Times New Roman" w:cs="Times New Roman"/>
                <w:sz w:val="24"/>
                <w:szCs w:val="24"/>
              </w:rPr>
              <w:t>.</w:t>
            </w:r>
          </w:p>
          <w:p w:rsidR="001E58B8" w:rsidRPr="00C563A3" w:rsidRDefault="001E58B8" w:rsidP="00717BBA">
            <w:pPr>
              <w:autoSpaceDE w:val="0"/>
              <w:autoSpaceDN w:val="0"/>
              <w:adjustRightInd w:val="0"/>
              <w:jc w:val="both"/>
              <w:rPr>
                <w:rFonts w:ascii="Times New Roman" w:hAnsi="Times New Roman" w:cs="Times New Roman"/>
                <w:sz w:val="24"/>
                <w:szCs w:val="24"/>
              </w:rPr>
            </w:pPr>
          </w:p>
          <w:p w:rsidR="00EC0B52"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 xml:space="preserve">Sınav soruları, </w:t>
            </w:r>
            <w:r w:rsidR="00E87154" w:rsidRPr="00C563A3">
              <w:rPr>
                <w:rFonts w:ascii="Times New Roman" w:hAnsi="Times New Roman" w:cs="Times New Roman"/>
                <w:sz w:val="24"/>
                <w:szCs w:val="24"/>
              </w:rPr>
              <w:t xml:space="preserve">sınav odasında ve sınav yetkilisi tarafından </w:t>
            </w:r>
            <w:r w:rsidRPr="00C563A3">
              <w:rPr>
                <w:rFonts w:ascii="Times New Roman" w:hAnsi="Times New Roman" w:cs="Times New Roman"/>
                <w:sz w:val="24"/>
                <w:szCs w:val="24"/>
              </w:rPr>
              <w:t>adayların huzurunda mühürlü zarflardan çıkarılır ve adaylara dağıtıl</w:t>
            </w:r>
            <w:r w:rsidR="00D15321" w:rsidRPr="00C563A3">
              <w:rPr>
                <w:rFonts w:ascii="Times New Roman" w:hAnsi="Times New Roman" w:cs="Times New Roman"/>
                <w:sz w:val="24"/>
                <w:szCs w:val="24"/>
              </w:rPr>
              <w:t xml:space="preserve">ır. Mevcut </w:t>
            </w:r>
            <w:r w:rsidRPr="00C563A3">
              <w:rPr>
                <w:rFonts w:ascii="Times New Roman" w:hAnsi="Times New Roman" w:cs="Times New Roman"/>
                <w:sz w:val="24"/>
                <w:szCs w:val="24"/>
              </w:rPr>
              <w:t xml:space="preserve"> </w:t>
            </w:r>
            <w:r w:rsidR="00EC0B52" w:rsidRPr="00C563A3">
              <w:rPr>
                <w:rFonts w:ascii="Times New Roman" w:hAnsi="Times New Roman" w:cs="Times New Roman"/>
                <w:sz w:val="24"/>
                <w:szCs w:val="24"/>
              </w:rPr>
              <w:t>d</w:t>
            </w:r>
            <w:r w:rsidRPr="00C563A3">
              <w:rPr>
                <w:rFonts w:ascii="Times New Roman" w:hAnsi="Times New Roman" w:cs="Times New Roman"/>
                <w:sz w:val="24"/>
                <w:szCs w:val="24"/>
              </w:rPr>
              <w:t>urum</w:t>
            </w:r>
            <w:r w:rsidR="00E87154" w:rsidRPr="00C563A3">
              <w:rPr>
                <w:rFonts w:ascii="Times New Roman" w:hAnsi="Times New Roman" w:cs="Times New Roman"/>
                <w:sz w:val="24"/>
                <w:szCs w:val="24"/>
              </w:rPr>
              <w:t xml:space="preserve"> </w:t>
            </w:r>
            <w:r w:rsidR="00D15321" w:rsidRPr="00C563A3">
              <w:rPr>
                <w:rFonts w:ascii="Times New Roman" w:hAnsi="Times New Roman" w:cs="Times New Roman"/>
                <w:sz w:val="24"/>
                <w:szCs w:val="24"/>
              </w:rPr>
              <w:t>sınav</w:t>
            </w:r>
            <w:r w:rsidR="00E87154" w:rsidRPr="00C563A3">
              <w:rPr>
                <w:rFonts w:ascii="Times New Roman" w:hAnsi="Times New Roman" w:cs="Times New Roman"/>
                <w:sz w:val="24"/>
                <w:szCs w:val="24"/>
              </w:rPr>
              <w:t xml:space="preserve"> görevlileri tarafından </w:t>
            </w:r>
            <w:r w:rsidRPr="00C563A3">
              <w:rPr>
                <w:rFonts w:ascii="Times New Roman" w:hAnsi="Times New Roman" w:cs="Times New Roman"/>
                <w:sz w:val="24"/>
                <w:szCs w:val="24"/>
              </w:rPr>
              <w:t xml:space="preserve">bir "Sınav Başlama Tutanağı" ile </w:t>
            </w:r>
            <w:r w:rsidR="00E87154" w:rsidRPr="00C563A3">
              <w:rPr>
                <w:rFonts w:ascii="Times New Roman" w:hAnsi="Times New Roman" w:cs="Times New Roman"/>
                <w:sz w:val="24"/>
                <w:szCs w:val="24"/>
              </w:rPr>
              <w:t>saptanır.</w:t>
            </w:r>
          </w:p>
          <w:p w:rsidR="001E58B8" w:rsidRPr="00C563A3" w:rsidRDefault="001E58B8" w:rsidP="00717BBA">
            <w:pPr>
              <w:autoSpaceDE w:val="0"/>
              <w:autoSpaceDN w:val="0"/>
              <w:adjustRightInd w:val="0"/>
              <w:jc w:val="both"/>
              <w:rPr>
                <w:rFonts w:ascii="Times New Roman" w:hAnsi="Times New Roman" w:cs="Times New Roman"/>
                <w:sz w:val="24"/>
                <w:szCs w:val="24"/>
              </w:rPr>
            </w:pPr>
          </w:p>
          <w:p w:rsidR="00E13086" w:rsidRPr="00C563A3" w:rsidRDefault="00E13086" w:rsidP="009B69CF">
            <w:pPr>
              <w:autoSpaceDE w:val="0"/>
              <w:autoSpaceDN w:val="0"/>
              <w:adjustRightInd w:val="0"/>
              <w:jc w:val="both"/>
              <w:rPr>
                <w:rFonts w:ascii="Times New Roman" w:hAnsi="Times New Roman" w:cs="Times New Roman"/>
                <w:sz w:val="24"/>
                <w:szCs w:val="24"/>
              </w:rPr>
            </w:pPr>
          </w:p>
          <w:p w:rsidR="009B69CF" w:rsidRPr="00C563A3" w:rsidRDefault="009B69CF" w:rsidP="009B69CF">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 xml:space="preserve">Sınav bitiminde, sınav bitiş saatini, sınava girenlerin sayısını her adayın, kaç cevap kâğıdı kullandığını gösteren bir “sınav bitiş tutanağı” düzenlenerek sınav </w:t>
            </w:r>
            <w:r w:rsidR="00E54A09" w:rsidRPr="00C563A3">
              <w:rPr>
                <w:rFonts w:ascii="Times New Roman" w:hAnsi="Times New Roman" w:cs="Times New Roman"/>
                <w:sz w:val="24"/>
                <w:szCs w:val="24"/>
              </w:rPr>
              <w:t xml:space="preserve">yetkilisi ile </w:t>
            </w:r>
            <w:r w:rsidRPr="00C563A3">
              <w:rPr>
                <w:rFonts w:ascii="Times New Roman" w:hAnsi="Times New Roman" w:cs="Times New Roman"/>
                <w:sz w:val="24"/>
                <w:szCs w:val="24"/>
              </w:rPr>
              <w:t>görevlileri tarafından imzalanır.</w:t>
            </w:r>
          </w:p>
          <w:p w:rsidR="009B69CF" w:rsidRPr="00C563A3" w:rsidRDefault="009B69CF" w:rsidP="00717BBA">
            <w:pPr>
              <w:autoSpaceDE w:val="0"/>
              <w:autoSpaceDN w:val="0"/>
              <w:adjustRightInd w:val="0"/>
              <w:jc w:val="both"/>
              <w:rPr>
                <w:rFonts w:ascii="Times New Roman" w:hAnsi="Times New Roman" w:cs="Times New Roman"/>
                <w:sz w:val="24"/>
                <w:szCs w:val="24"/>
              </w:rPr>
            </w:pPr>
          </w:p>
          <w:p w:rsidR="00E13086" w:rsidRPr="00C563A3" w:rsidRDefault="00E13086" w:rsidP="00717BBA">
            <w:pPr>
              <w:autoSpaceDE w:val="0"/>
              <w:autoSpaceDN w:val="0"/>
              <w:adjustRightInd w:val="0"/>
              <w:jc w:val="both"/>
              <w:rPr>
                <w:rFonts w:ascii="Times New Roman" w:hAnsi="Times New Roman" w:cs="Times New Roman"/>
                <w:sz w:val="24"/>
                <w:szCs w:val="24"/>
              </w:rPr>
            </w:pPr>
          </w:p>
          <w:p w:rsidR="001E58B8"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 xml:space="preserve">Sınavlarda kopya </w:t>
            </w:r>
            <w:r w:rsidR="001E58B8" w:rsidRPr="00C563A3">
              <w:rPr>
                <w:rFonts w:ascii="Times New Roman" w:hAnsi="Times New Roman" w:cs="Times New Roman"/>
                <w:sz w:val="24"/>
                <w:szCs w:val="24"/>
              </w:rPr>
              <w:t>çekenler veya</w:t>
            </w:r>
            <w:r w:rsidR="00EC0B52" w:rsidRPr="00C563A3">
              <w:rPr>
                <w:rFonts w:ascii="Times New Roman" w:hAnsi="Times New Roman" w:cs="Times New Roman"/>
                <w:sz w:val="24"/>
                <w:szCs w:val="24"/>
              </w:rPr>
              <w:t xml:space="preserve"> herhangi bir şekilde kopya verenler</w:t>
            </w:r>
            <w:r w:rsidR="009B69CF" w:rsidRPr="00C563A3">
              <w:rPr>
                <w:rFonts w:ascii="Times New Roman" w:hAnsi="Times New Roman" w:cs="Times New Roman"/>
                <w:sz w:val="24"/>
                <w:szCs w:val="24"/>
              </w:rPr>
              <w:t xml:space="preserve"> veya sınava herhangi bir hile karıştıranlar</w:t>
            </w:r>
            <w:r w:rsidR="00EC0B52" w:rsidRPr="00C563A3">
              <w:rPr>
                <w:rFonts w:ascii="Times New Roman" w:hAnsi="Times New Roman" w:cs="Times New Roman"/>
                <w:sz w:val="24"/>
                <w:szCs w:val="24"/>
              </w:rPr>
              <w:t xml:space="preserve"> veya yardımı olanlar ile davranışlarıyla sınavı</w:t>
            </w:r>
            <w:r w:rsidR="001E58B8" w:rsidRPr="00C563A3">
              <w:rPr>
                <w:rFonts w:ascii="Times New Roman" w:hAnsi="Times New Roman" w:cs="Times New Roman"/>
                <w:sz w:val="24"/>
                <w:szCs w:val="24"/>
              </w:rPr>
              <w:t>n yapılmasını herhangi bir şekilde aksatanlar</w:t>
            </w:r>
            <w:r w:rsidRPr="00C563A3">
              <w:rPr>
                <w:rFonts w:ascii="Times New Roman" w:hAnsi="Times New Roman" w:cs="Times New Roman"/>
                <w:sz w:val="24"/>
                <w:szCs w:val="24"/>
              </w:rPr>
              <w:t xml:space="preserve"> hakkında</w:t>
            </w:r>
            <w:r w:rsidR="001E58B8" w:rsidRPr="00C563A3">
              <w:rPr>
                <w:rFonts w:ascii="Times New Roman" w:hAnsi="Times New Roman" w:cs="Times New Roman"/>
                <w:sz w:val="24"/>
                <w:szCs w:val="24"/>
              </w:rPr>
              <w:t xml:space="preserve"> sınav görevlileri tarafından</w:t>
            </w:r>
            <w:r w:rsidRPr="00C563A3">
              <w:rPr>
                <w:rFonts w:ascii="Times New Roman" w:hAnsi="Times New Roman" w:cs="Times New Roman"/>
                <w:sz w:val="24"/>
                <w:szCs w:val="24"/>
              </w:rPr>
              <w:t xml:space="preserve"> tutanak düzenlenerek il</w:t>
            </w:r>
            <w:r w:rsidR="009B69CF" w:rsidRPr="00C563A3">
              <w:rPr>
                <w:rFonts w:ascii="Times New Roman" w:hAnsi="Times New Roman" w:cs="Times New Roman"/>
                <w:sz w:val="24"/>
                <w:szCs w:val="24"/>
              </w:rPr>
              <w:t xml:space="preserve">gilinin sınavı geçersiz sayılır. Adayların bu eylemlerinin saptanması halinde </w:t>
            </w:r>
            <w:r w:rsidRPr="00C563A3">
              <w:rPr>
                <w:rFonts w:ascii="Times New Roman" w:hAnsi="Times New Roman" w:cs="Times New Roman"/>
                <w:sz w:val="24"/>
                <w:szCs w:val="24"/>
              </w:rPr>
              <w:t xml:space="preserve">bu kişiler sınav mahallinden çıkarılır. </w:t>
            </w:r>
          </w:p>
          <w:p w:rsidR="001E58B8" w:rsidRPr="00C563A3" w:rsidRDefault="002A7AB0"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Bu maddenin (5</w:t>
            </w:r>
            <w:r w:rsidR="009B69CF" w:rsidRPr="00C563A3">
              <w:rPr>
                <w:rFonts w:ascii="Times New Roman" w:hAnsi="Times New Roman" w:cs="Times New Roman"/>
                <w:sz w:val="24"/>
                <w:szCs w:val="24"/>
              </w:rPr>
              <w:t xml:space="preserve">). </w:t>
            </w:r>
            <w:r w:rsidR="00245EE4" w:rsidRPr="00C563A3">
              <w:rPr>
                <w:rFonts w:ascii="Times New Roman" w:hAnsi="Times New Roman" w:cs="Times New Roman"/>
                <w:sz w:val="24"/>
                <w:szCs w:val="24"/>
              </w:rPr>
              <w:t>f</w:t>
            </w:r>
            <w:r w:rsidR="009B69CF" w:rsidRPr="00C563A3">
              <w:rPr>
                <w:rFonts w:ascii="Times New Roman" w:hAnsi="Times New Roman" w:cs="Times New Roman"/>
                <w:sz w:val="24"/>
                <w:szCs w:val="24"/>
              </w:rPr>
              <w:t>ıkrasındaki</w:t>
            </w:r>
            <w:r w:rsidR="00245EE4" w:rsidRPr="00C563A3">
              <w:rPr>
                <w:rFonts w:ascii="Times New Roman" w:hAnsi="Times New Roman" w:cs="Times New Roman"/>
                <w:sz w:val="24"/>
                <w:szCs w:val="24"/>
              </w:rPr>
              <w:t xml:space="preserve"> eylemlerden </w:t>
            </w:r>
            <w:r w:rsidRPr="00C563A3">
              <w:rPr>
                <w:rFonts w:ascii="Times New Roman" w:hAnsi="Times New Roman" w:cs="Times New Roman"/>
                <w:sz w:val="24"/>
                <w:szCs w:val="24"/>
              </w:rPr>
              <w:t>herhangi birini yapmış olanlar</w:t>
            </w:r>
            <w:r w:rsidR="00FE1193" w:rsidRPr="00C563A3">
              <w:rPr>
                <w:rFonts w:ascii="Times New Roman" w:hAnsi="Times New Roman" w:cs="Times New Roman"/>
                <w:sz w:val="24"/>
                <w:szCs w:val="24"/>
              </w:rPr>
              <w:t>, haklarına işlem yapılmış olan sınavı takiben yapılacak ilk dört sınava katılamazlar.</w:t>
            </w:r>
          </w:p>
          <w:p w:rsidR="001E58B8" w:rsidRPr="00C563A3" w:rsidRDefault="001E58B8" w:rsidP="00717BBA">
            <w:pPr>
              <w:autoSpaceDE w:val="0"/>
              <w:autoSpaceDN w:val="0"/>
              <w:adjustRightInd w:val="0"/>
              <w:jc w:val="both"/>
              <w:rPr>
                <w:rFonts w:ascii="Times New Roman" w:hAnsi="Times New Roman" w:cs="Times New Roman"/>
                <w:sz w:val="24"/>
                <w:szCs w:val="24"/>
              </w:rPr>
            </w:pPr>
          </w:p>
          <w:p w:rsidR="001E58B8" w:rsidRPr="00C563A3" w:rsidRDefault="001E58B8" w:rsidP="00717BBA">
            <w:pPr>
              <w:autoSpaceDE w:val="0"/>
              <w:autoSpaceDN w:val="0"/>
              <w:adjustRightInd w:val="0"/>
              <w:jc w:val="both"/>
              <w:rPr>
                <w:rFonts w:ascii="Times New Roman" w:hAnsi="Times New Roman" w:cs="Times New Roman"/>
                <w:sz w:val="24"/>
                <w:szCs w:val="24"/>
              </w:rPr>
            </w:pPr>
          </w:p>
          <w:p w:rsidR="009D3DAB" w:rsidRPr="00C563A3" w:rsidRDefault="009D3DAB" w:rsidP="00717BBA">
            <w:pPr>
              <w:autoSpaceDE w:val="0"/>
              <w:autoSpaceDN w:val="0"/>
              <w:adjustRightInd w:val="0"/>
              <w:jc w:val="both"/>
              <w:rPr>
                <w:rFonts w:ascii="Times New Roman" w:hAnsi="Times New Roman" w:cs="Times New Roman"/>
                <w:sz w:val="24"/>
                <w:szCs w:val="24"/>
              </w:rPr>
            </w:pPr>
          </w:p>
        </w:tc>
      </w:tr>
      <w:tr w:rsidR="00C563A3" w:rsidRPr="00C563A3" w:rsidTr="000D1FC2">
        <w:trPr>
          <w:trHeight w:val="270"/>
        </w:trPr>
        <w:tc>
          <w:tcPr>
            <w:tcW w:w="2078" w:type="dxa"/>
          </w:tcPr>
          <w:p w:rsidR="009D3DAB" w:rsidRPr="00C563A3" w:rsidRDefault="009D3DAB" w:rsidP="001E58B8">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1E58B8">
            <w:pPr>
              <w:autoSpaceDE w:val="0"/>
              <w:autoSpaceDN w:val="0"/>
              <w:adjustRightInd w:val="0"/>
              <w:ind w:right="31"/>
              <w:rPr>
                <w:rFonts w:ascii="Times New Roman" w:hAnsi="Times New Roman" w:cs="Times New Roman"/>
                <w:sz w:val="24"/>
                <w:szCs w:val="24"/>
              </w:rPr>
            </w:pPr>
          </w:p>
        </w:tc>
        <w:tc>
          <w:tcPr>
            <w:tcW w:w="7516" w:type="dxa"/>
            <w:gridSpan w:val="4"/>
          </w:tcPr>
          <w:p w:rsidR="009D3DAB" w:rsidRPr="00C563A3" w:rsidRDefault="009D3DAB" w:rsidP="00717BBA">
            <w:pPr>
              <w:autoSpaceDE w:val="0"/>
              <w:autoSpaceDN w:val="0"/>
              <w:adjustRightInd w:val="0"/>
              <w:jc w:val="both"/>
              <w:rPr>
                <w:rFonts w:ascii="Times New Roman" w:hAnsi="Times New Roman" w:cs="Times New Roman"/>
                <w:sz w:val="24"/>
                <w:szCs w:val="24"/>
              </w:rPr>
            </w:pPr>
          </w:p>
        </w:tc>
      </w:tr>
      <w:tr w:rsidR="00C563A3" w:rsidRPr="00C563A3" w:rsidTr="000D1FC2">
        <w:trPr>
          <w:trHeight w:val="899"/>
        </w:trPr>
        <w:tc>
          <w:tcPr>
            <w:tcW w:w="2078" w:type="dxa"/>
          </w:tcPr>
          <w:p w:rsidR="009D3DAB" w:rsidRPr="00C563A3" w:rsidRDefault="00E077FE" w:rsidP="00E077FE">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Sınavlarda Başarılı olma Esas</w:t>
            </w:r>
            <w:r w:rsidR="000D1FC2" w:rsidRPr="00C563A3">
              <w:rPr>
                <w:rFonts w:ascii="Times New Roman" w:hAnsi="Times New Roman" w:cs="Times New Roman"/>
                <w:sz w:val="24"/>
                <w:szCs w:val="24"/>
              </w:rPr>
              <w:t xml:space="preserve"> </w:t>
            </w:r>
            <w:r w:rsidRPr="00C563A3">
              <w:rPr>
                <w:rFonts w:ascii="Times New Roman" w:hAnsi="Times New Roman" w:cs="Times New Roman"/>
                <w:sz w:val="24"/>
                <w:szCs w:val="24"/>
              </w:rPr>
              <w:t>ve Koşulları</w:t>
            </w:r>
          </w:p>
        </w:tc>
        <w:tc>
          <w:tcPr>
            <w:tcW w:w="565" w:type="dxa"/>
          </w:tcPr>
          <w:p w:rsidR="009D3DAB" w:rsidRPr="00C563A3" w:rsidRDefault="001E58B8"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16.</w:t>
            </w:r>
          </w:p>
        </w:tc>
        <w:tc>
          <w:tcPr>
            <w:tcW w:w="570" w:type="dxa"/>
            <w:gridSpan w:val="2"/>
          </w:tcPr>
          <w:p w:rsidR="00966353" w:rsidRPr="00C563A3" w:rsidRDefault="00966353" w:rsidP="00717BBA">
            <w:pPr>
              <w:autoSpaceDE w:val="0"/>
              <w:autoSpaceDN w:val="0"/>
              <w:adjustRightInd w:val="0"/>
              <w:jc w:val="both"/>
              <w:rPr>
                <w:rFonts w:ascii="Times New Roman" w:hAnsi="Times New Roman" w:cs="Times New Roman"/>
                <w:sz w:val="24"/>
                <w:szCs w:val="24"/>
              </w:rPr>
            </w:pPr>
          </w:p>
          <w:p w:rsidR="00966353" w:rsidRPr="00C563A3" w:rsidRDefault="00966353" w:rsidP="00717BBA">
            <w:pPr>
              <w:autoSpaceDE w:val="0"/>
              <w:autoSpaceDN w:val="0"/>
              <w:adjustRightInd w:val="0"/>
              <w:jc w:val="both"/>
              <w:rPr>
                <w:rFonts w:ascii="Times New Roman" w:hAnsi="Times New Roman" w:cs="Times New Roman"/>
                <w:sz w:val="24"/>
                <w:szCs w:val="24"/>
              </w:rPr>
            </w:pPr>
          </w:p>
          <w:p w:rsidR="00966353" w:rsidRPr="00C563A3" w:rsidRDefault="00966353" w:rsidP="00717BBA">
            <w:pPr>
              <w:autoSpaceDE w:val="0"/>
              <w:autoSpaceDN w:val="0"/>
              <w:adjustRightInd w:val="0"/>
              <w:jc w:val="both"/>
              <w:rPr>
                <w:rFonts w:ascii="Times New Roman" w:hAnsi="Times New Roman" w:cs="Times New Roman"/>
                <w:sz w:val="24"/>
                <w:szCs w:val="24"/>
              </w:rPr>
            </w:pPr>
          </w:p>
          <w:p w:rsidR="009D3DAB"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(a)</w:t>
            </w:r>
          </w:p>
          <w:p w:rsidR="009D3DAB" w:rsidRPr="00C563A3" w:rsidRDefault="009D3DAB" w:rsidP="00717BBA">
            <w:pPr>
              <w:rPr>
                <w:rFonts w:ascii="Times New Roman" w:hAnsi="Times New Roman" w:cs="Times New Roman"/>
                <w:sz w:val="24"/>
                <w:szCs w:val="24"/>
              </w:rPr>
            </w:pPr>
          </w:p>
        </w:tc>
        <w:tc>
          <w:tcPr>
            <w:tcW w:w="6946" w:type="dxa"/>
            <w:gridSpan w:val="2"/>
          </w:tcPr>
          <w:p w:rsidR="00966353" w:rsidRPr="00C563A3" w:rsidRDefault="00FF28B7" w:rsidP="00D37C20">
            <w:pPr>
              <w:jc w:val="both"/>
              <w:rPr>
                <w:rFonts w:ascii="Times New Roman" w:hAnsi="Times New Roman" w:cs="Times New Roman"/>
                <w:sz w:val="24"/>
                <w:szCs w:val="24"/>
              </w:rPr>
            </w:pPr>
            <w:r w:rsidRPr="00C563A3">
              <w:rPr>
                <w:rFonts w:ascii="Times New Roman" w:hAnsi="Times New Roman" w:cs="Times New Roman"/>
                <w:sz w:val="24"/>
                <w:szCs w:val="24"/>
              </w:rPr>
              <w:t>Mesleki sınavlardaki konularda başarılı olup</w:t>
            </w:r>
            <w:r w:rsidR="00966353" w:rsidRPr="00C563A3">
              <w:rPr>
                <w:rFonts w:ascii="Times New Roman" w:hAnsi="Times New Roman" w:cs="Times New Roman"/>
                <w:sz w:val="24"/>
                <w:szCs w:val="24"/>
              </w:rPr>
              <w:t xml:space="preserve"> Başarı Sertifikası</w:t>
            </w:r>
            <w:r w:rsidRPr="00C563A3">
              <w:rPr>
                <w:rFonts w:ascii="Times New Roman" w:hAnsi="Times New Roman" w:cs="Times New Roman"/>
                <w:sz w:val="24"/>
                <w:szCs w:val="24"/>
              </w:rPr>
              <w:t xml:space="preserve"> almak için aşağıdaki puanların kazanılması koşuldur. </w:t>
            </w:r>
          </w:p>
          <w:p w:rsidR="00966353" w:rsidRPr="00C563A3" w:rsidRDefault="00966353" w:rsidP="00D37C20">
            <w:pPr>
              <w:jc w:val="both"/>
              <w:rPr>
                <w:rFonts w:ascii="Times New Roman" w:hAnsi="Times New Roman" w:cs="Times New Roman"/>
                <w:sz w:val="24"/>
                <w:szCs w:val="24"/>
              </w:rPr>
            </w:pPr>
          </w:p>
          <w:p w:rsidR="009D3DAB" w:rsidRPr="00C563A3" w:rsidRDefault="009D3DAB" w:rsidP="00D37C20">
            <w:pPr>
              <w:jc w:val="both"/>
              <w:rPr>
                <w:rFonts w:ascii="Times New Roman" w:hAnsi="Times New Roman" w:cs="Times New Roman"/>
                <w:sz w:val="24"/>
                <w:szCs w:val="24"/>
              </w:rPr>
            </w:pPr>
            <w:r w:rsidRPr="00C563A3">
              <w:rPr>
                <w:rFonts w:ascii="Times New Roman" w:hAnsi="Times New Roman" w:cs="Times New Roman"/>
                <w:sz w:val="24"/>
                <w:szCs w:val="24"/>
              </w:rPr>
              <w:t>Yetkili Muhasip sınavında başarılı sayılmak için</w:t>
            </w:r>
            <w:r w:rsidR="00FF28B7" w:rsidRPr="00C563A3">
              <w:rPr>
                <w:rFonts w:ascii="Times New Roman" w:hAnsi="Times New Roman" w:cs="Times New Roman"/>
                <w:sz w:val="24"/>
                <w:szCs w:val="24"/>
              </w:rPr>
              <w:t xml:space="preserve"> düzenlenecek sınav</w:t>
            </w:r>
            <w:r w:rsidR="00D37C20" w:rsidRPr="00C563A3">
              <w:rPr>
                <w:rFonts w:ascii="Times New Roman" w:hAnsi="Times New Roman" w:cs="Times New Roman"/>
                <w:sz w:val="24"/>
                <w:szCs w:val="24"/>
              </w:rPr>
              <w:t xml:space="preserve"> sorularında</w:t>
            </w:r>
            <w:r w:rsidRPr="00C563A3">
              <w:rPr>
                <w:rFonts w:ascii="Times New Roman" w:hAnsi="Times New Roman" w:cs="Times New Roman"/>
                <w:sz w:val="24"/>
                <w:szCs w:val="24"/>
              </w:rPr>
              <w:t xml:space="preserve"> 100</w:t>
            </w:r>
            <w:r w:rsidR="001E58B8" w:rsidRPr="00C563A3">
              <w:rPr>
                <w:rFonts w:ascii="Times New Roman" w:hAnsi="Times New Roman" w:cs="Times New Roman"/>
                <w:sz w:val="24"/>
                <w:szCs w:val="24"/>
              </w:rPr>
              <w:t xml:space="preserve"> (yüz)</w:t>
            </w:r>
            <w:r w:rsidRPr="00C563A3">
              <w:rPr>
                <w:rFonts w:ascii="Times New Roman" w:hAnsi="Times New Roman" w:cs="Times New Roman"/>
                <w:sz w:val="24"/>
                <w:szCs w:val="24"/>
              </w:rPr>
              <w:t xml:space="preserve"> üzerinden en az 50 </w:t>
            </w:r>
            <w:r w:rsidR="001E58B8" w:rsidRPr="00C563A3">
              <w:rPr>
                <w:rFonts w:ascii="Times New Roman" w:hAnsi="Times New Roman" w:cs="Times New Roman"/>
                <w:sz w:val="24"/>
                <w:szCs w:val="24"/>
              </w:rPr>
              <w:t>(</w:t>
            </w:r>
            <w:r w:rsidR="00D37C20" w:rsidRPr="00C563A3">
              <w:rPr>
                <w:rFonts w:ascii="Times New Roman" w:hAnsi="Times New Roman" w:cs="Times New Roman"/>
                <w:sz w:val="24"/>
                <w:szCs w:val="24"/>
              </w:rPr>
              <w:t>e</w:t>
            </w:r>
            <w:r w:rsidR="001E58B8" w:rsidRPr="00C563A3">
              <w:rPr>
                <w:rFonts w:ascii="Times New Roman" w:hAnsi="Times New Roman" w:cs="Times New Roman"/>
                <w:sz w:val="24"/>
                <w:szCs w:val="24"/>
              </w:rPr>
              <w:t xml:space="preserve">lli) puan </w:t>
            </w:r>
            <w:r w:rsidRPr="00C563A3">
              <w:rPr>
                <w:rFonts w:ascii="Times New Roman" w:hAnsi="Times New Roman" w:cs="Times New Roman"/>
                <w:sz w:val="24"/>
                <w:szCs w:val="24"/>
              </w:rPr>
              <w:t>al</w:t>
            </w:r>
            <w:r w:rsidR="00D37C20" w:rsidRPr="00C563A3">
              <w:rPr>
                <w:rFonts w:ascii="Times New Roman" w:hAnsi="Times New Roman" w:cs="Times New Roman"/>
                <w:sz w:val="24"/>
                <w:szCs w:val="24"/>
              </w:rPr>
              <w:t>mış olmak.</w:t>
            </w:r>
            <w:r w:rsidRPr="00C563A3">
              <w:rPr>
                <w:rFonts w:ascii="Times New Roman" w:hAnsi="Times New Roman" w:cs="Times New Roman"/>
                <w:sz w:val="24"/>
                <w:szCs w:val="24"/>
              </w:rPr>
              <w:t xml:space="preserve"> </w:t>
            </w:r>
          </w:p>
          <w:p w:rsidR="00966353" w:rsidRPr="00C563A3" w:rsidRDefault="00966353" w:rsidP="00D37C20">
            <w:pPr>
              <w:jc w:val="both"/>
              <w:rPr>
                <w:rFonts w:ascii="Times New Roman" w:hAnsi="Times New Roman" w:cs="Times New Roman"/>
                <w:sz w:val="24"/>
                <w:szCs w:val="24"/>
              </w:rPr>
            </w:pPr>
          </w:p>
        </w:tc>
      </w:tr>
      <w:tr w:rsidR="00C563A3" w:rsidRPr="00C563A3" w:rsidTr="000D1FC2">
        <w:trPr>
          <w:trHeight w:val="600"/>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(b)</w:t>
            </w:r>
          </w:p>
        </w:tc>
        <w:tc>
          <w:tcPr>
            <w:tcW w:w="6946" w:type="dxa"/>
            <w:gridSpan w:val="2"/>
          </w:tcPr>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Yetkili Mali Müşavir ve Denetçi sınavında başarılı olmak </w:t>
            </w:r>
            <w:r w:rsidR="001E58B8" w:rsidRPr="00C563A3">
              <w:rPr>
                <w:rFonts w:ascii="Times New Roman" w:hAnsi="Times New Roman" w:cs="Times New Roman"/>
                <w:sz w:val="24"/>
                <w:szCs w:val="24"/>
              </w:rPr>
              <w:t xml:space="preserve">için </w:t>
            </w:r>
            <w:r w:rsidR="002A7AB0" w:rsidRPr="00C563A3">
              <w:rPr>
                <w:rFonts w:ascii="Times New Roman" w:hAnsi="Times New Roman" w:cs="Times New Roman"/>
                <w:sz w:val="24"/>
                <w:szCs w:val="24"/>
              </w:rPr>
              <w:t xml:space="preserve">her konudan </w:t>
            </w:r>
            <w:r w:rsidR="001E58B8" w:rsidRPr="00C563A3">
              <w:rPr>
                <w:rFonts w:ascii="Times New Roman" w:hAnsi="Times New Roman" w:cs="Times New Roman"/>
                <w:sz w:val="24"/>
                <w:szCs w:val="24"/>
              </w:rPr>
              <w:t>100 (yüz)</w:t>
            </w:r>
            <w:r w:rsidRPr="00C563A3">
              <w:rPr>
                <w:rFonts w:ascii="Times New Roman" w:hAnsi="Times New Roman" w:cs="Times New Roman"/>
                <w:sz w:val="24"/>
                <w:szCs w:val="24"/>
              </w:rPr>
              <w:t xml:space="preserve"> üzerinden en az</w:t>
            </w:r>
            <w:r w:rsidR="002A7AB0" w:rsidRPr="00C563A3">
              <w:rPr>
                <w:rFonts w:ascii="Times New Roman" w:hAnsi="Times New Roman" w:cs="Times New Roman"/>
                <w:sz w:val="24"/>
                <w:szCs w:val="24"/>
              </w:rPr>
              <w:t xml:space="preserve"> 50 (elli) puan almak koşuluyla, sınavın tüm konularının puanları toplanır ve aritmetik ortalaması alınır Başarılı sayılmak için bu ortalamanın en </w:t>
            </w:r>
            <w:r w:rsidR="005577BE" w:rsidRPr="00C563A3">
              <w:rPr>
                <w:rFonts w:ascii="Times New Roman" w:hAnsi="Times New Roman" w:cs="Times New Roman"/>
                <w:sz w:val="24"/>
                <w:szCs w:val="24"/>
              </w:rPr>
              <w:t>az 60</w:t>
            </w:r>
            <w:r w:rsidR="009540FE" w:rsidRPr="00C563A3">
              <w:rPr>
                <w:rFonts w:ascii="Times New Roman" w:hAnsi="Times New Roman" w:cs="Times New Roman"/>
                <w:sz w:val="24"/>
                <w:szCs w:val="24"/>
              </w:rPr>
              <w:t xml:space="preserve"> (a</w:t>
            </w:r>
            <w:r w:rsidR="001E58B8" w:rsidRPr="00C563A3">
              <w:rPr>
                <w:rFonts w:ascii="Times New Roman" w:hAnsi="Times New Roman" w:cs="Times New Roman"/>
                <w:sz w:val="24"/>
                <w:szCs w:val="24"/>
              </w:rPr>
              <w:t>tmış) puan</w:t>
            </w:r>
            <w:r w:rsidRPr="00C563A3">
              <w:rPr>
                <w:rFonts w:ascii="Times New Roman" w:hAnsi="Times New Roman" w:cs="Times New Roman"/>
                <w:sz w:val="24"/>
                <w:szCs w:val="24"/>
              </w:rPr>
              <w:t xml:space="preserve"> </w:t>
            </w:r>
            <w:r w:rsidR="002A7AB0" w:rsidRPr="00C563A3">
              <w:rPr>
                <w:rFonts w:ascii="Times New Roman" w:hAnsi="Times New Roman" w:cs="Times New Roman"/>
                <w:sz w:val="24"/>
                <w:szCs w:val="24"/>
              </w:rPr>
              <w:t>olması gerekir.</w:t>
            </w:r>
          </w:p>
          <w:p w:rsidR="001E58B8" w:rsidRPr="00C563A3" w:rsidRDefault="001E58B8" w:rsidP="00717BBA">
            <w:pPr>
              <w:jc w:val="both"/>
              <w:rPr>
                <w:rFonts w:ascii="Times New Roman" w:hAnsi="Times New Roman" w:cs="Times New Roman"/>
                <w:sz w:val="24"/>
                <w:szCs w:val="24"/>
              </w:rPr>
            </w:pPr>
          </w:p>
          <w:p w:rsidR="001E58B8" w:rsidRPr="00C563A3" w:rsidRDefault="001E58B8" w:rsidP="00717BBA">
            <w:pPr>
              <w:jc w:val="both"/>
              <w:rPr>
                <w:rFonts w:ascii="Times New Roman" w:hAnsi="Times New Roman" w:cs="Times New Roman"/>
                <w:sz w:val="24"/>
                <w:szCs w:val="24"/>
              </w:rPr>
            </w:pPr>
          </w:p>
        </w:tc>
      </w:tr>
      <w:tr w:rsidR="00C563A3" w:rsidRPr="00C563A3" w:rsidTr="000D1FC2">
        <w:trPr>
          <w:trHeight w:val="1065"/>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70" w:type="dxa"/>
            <w:gridSpan w:val="2"/>
          </w:tcPr>
          <w:p w:rsidR="009D3DAB"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(c )</w:t>
            </w:r>
          </w:p>
        </w:tc>
        <w:tc>
          <w:tcPr>
            <w:tcW w:w="6946" w:type="dxa"/>
            <w:gridSpan w:val="2"/>
          </w:tcPr>
          <w:p w:rsidR="0030460E" w:rsidRPr="00C563A3" w:rsidRDefault="0030460E" w:rsidP="00717BBA">
            <w:pPr>
              <w:jc w:val="both"/>
              <w:rPr>
                <w:rFonts w:ascii="Times New Roman" w:hAnsi="Times New Roman" w:cs="Times New Roman"/>
                <w:sz w:val="24"/>
                <w:szCs w:val="24"/>
              </w:rPr>
            </w:pPr>
            <w:r w:rsidRPr="00C563A3">
              <w:rPr>
                <w:rFonts w:ascii="Times New Roman" w:hAnsi="Times New Roman" w:cs="Times New Roman"/>
                <w:sz w:val="24"/>
                <w:szCs w:val="24"/>
              </w:rPr>
              <w:t>i. Yetkili Muhasip denklik sınavında başarılı olmak için 100 (yüz) üzerinden elli (50) almış olmak;</w:t>
            </w:r>
          </w:p>
          <w:p w:rsidR="0030460E" w:rsidRPr="00C563A3" w:rsidRDefault="0030460E" w:rsidP="00717BBA">
            <w:pPr>
              <w:jc w:val="both"/>
              <w:rPr>
                <w:rFonts w:ascii="Times New Roman" w:hAnsi="Times New Roman" w:cs="Times New Roman"/>
                <w:sz w:val="24"/>
                <w:szCs w:val="24"/>
              </w:rPr>
            </w:pPr>
          </w:p>
          <w:p w:rsidR="009D3DAB" w:rsidRPr="00C563A3" w:rsidRDefault="0030460E"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ii. </w:t>
            </w:r>
            <w:r w:rsidR="009D3DAB" w:rsidRPr="00C563A3">
              <w:rPr>
                <w:rFonts w:ascii="Times New Roman" w:hAnsi="Times New Roman" w:cs="Times New Roman"/>
                <w:sz w:val="24"/>
                <w:szCs w:val="24"/>
              </w:rPr>
              <w:t xml:space="preserve">Yetkili Mali Müşavir ve Denetçi </w:t>
            </w:r>
            <w:r w:rsidRPr="00C563A3">
              <w:rPr>
                <w:rFonts w:ascii="Times New Roman" w:hAnsi="Times New Roman" w:cs="Times New Roman"/>
                <w:sz w:val="24"/>
                <w:szCs w:val="24"/>
              </w:rPr>
              <w:t>denklik sınavında başarılı olmak için ilgili konularda</w:t>
            </w:r>
            <w:r w:rsidR="009D3DAB" w:rsidRPr="00C563A3">
              <w:rPr>
                <w:rFonts w:ascii="Times New Roman" w:hAnsi="Times New Roman" w:cs="Times New Roman"/>
                <w:sz w:val="24"/>
                <w:szCs w:val="24"/>
              </w:rPr>
              <w:t xml:space="preserve"> yapılan sınav</w:t>
            </w:r>
            <w:r w:rsidR="001E58B8" w:rsidRPr="00C563A3">
              <w:rPr>
                <w:rFonts w:ascii="Times New Roman" w:hAnsi="Times New Roman" w:cs="Times New Roman"/>
                <w:sz w:val="24"/>
                <w:szCs w:val="24"/>
              </w:rPr>
              <w:t>ların her biri</w:t>
            </w:r>
            <w:r w:rsidR="005577BE" w:rsidRPr="00C563A3">
              <w:rPr>
                <w:rFonts w:ascii="Times New Roman" w:hAnsi="Times New Roman" w:cs="Times New Roman"/>
                <w:sz w:val="24"/>
                <w:szCs w:val="24"/>
              </w:rPr>
              <w:t>n</w:t>
            </w:r>
            <w:r w:rsidR="001E58B8" w:rsidRPr="00C563A3">
              <w:rPr>
                <w:rFonts w:ascii="Times New Roman" w:hAnsi="Times New Roman" w:cs="Times New Roman"/>
                <w:sz w:val="24"/>
                <w:szCs w:val="24"/>
              </w:rPr>
              <w:t>den</w:t>
            </w:r>
            <w:r w:rsidR="009D3DAB" w:rsidRPr="00C563A3">
              <w:rPr>
                <w:rFonts w:ascii="Times New Roman" w:hAnsi="Times New Roman" w:cs="Times New Roman"/>
                <w:sz w:val="24"/>
                <w:szCs w:val="24"/>
              </w:rPr>
              <w:t xml:space="preserve"> 100</w:t>
            </w:r>
            <w:r w:rsidR="001E58B8" w:rsidRPr="00C563A3">
              <w:rPr>
                <w:rFonts w:ascii="Times New Roman" w:hAnsi="Times New Roman" w:cs="Times New Roman"/>
                <w:sz w:val="24"/>
                <w:szCs w:val="24"/>
              </w:rPr>
              <w:t xml:space="preserve"> (yüz)</w:t>
            </w:r>
            <w:r w:rsidR="009D3DAB" w:rsidRPr="00C563A3">
              <w:rPr>
                <w:rFonts w:ascii="Times New Roman" w:hAnsi="Times New Roman" w:cs="Times New Roman"/>
                <w:sz w:val="24"/>
                <w:szCs w:val="24"/>
              </w:rPr>
              <w:t xml:space="preserve"> üzerinden en az </w:t>
            </w:r>
            <w:r w:rsidR="00CC26B6" w:rsidRPr="00C563A3">
              <w:rPr>
                <w:rFonts w:ascii="Times New Roman" w:hAnsi="Times New Roman" w:cs="Times New Roman"/>
                <w:sz w:val="24"/>
                <w:szCs w:val="24"/>
              </w:rPr>
              <w:t>5</w:t>
            </w:r>
            <w:r w:rsidR="009D3DAB" w:rsidRPr="00C563A3">
              <w:rPr>
                <w:rFonts w:ascii="Times New Roman" w:hAnsi="Times New Roman" w:cs="Times New Roman"/>
                <w:sz w:val="24"/>
                <w:szCs w:val="24"/>
              </w:rPr>
              <w:t>0</w:t>
            </w:r>
            <w:r w:rsidR="001E58B8" w:rsidRPr="00C563A3">
              <w:rPr>
                <w:rFonts w:ascii="Times New Roman" w:hAnsi="Times New Roman" w:cs="Times New Roman"/>
                <w:sz w:val="24"/>
                <w:szCs w:val="24"/>
              </w:rPr>
              <w:t xml:space="preserve"> (</w:t>
            </w:r>
            <w:r w:rsidR="00CC26B6" w:rsidRPr="00C563A3">
              <w:rPr>
                <w:rFonts w:ascii="Times New Roman" w:hAnsi="Times New Roman" w:cs="Times New Roman"/>
                <w:sz w:val="24"/>
                <w:szCs w:val="24"/>
              </w:rPr>
              <w:t>elli</w:t>
            </w:r>
            <w:r w:rsidR="001E58B8" w:rsidRPr="00C563A3">
              <w:rPr>
                <w:rFonts w:ascii="Times New Roman" w:hAnsi="Times New Roman" w:cs="Times New Roman"/>
                <w:sz w:val="24"/>
                <w:szCs w:val="24"/>
              </w:rPr>
              <w:t>)</w:t>
            </w:r>
            <w:r w:rsidR="009D3DAB" w:rsidRPr="00C563A3">
              <w:rPr>
                <w:rFonts w:ascii="Times New Roman" w:hAnsi="Times New Roman" w:cs="Times New Roman"/>
                <w:sz w:val="24"/>
                <w:szCs w:val="24"/>
              </w:rPr>
              <w:t xml:space="preserve"> </w:t>
            </w:r>
            <w:r w:rsidR="00067854" w:rsidRPr="00C563A3">
              <w:rPr>
                <w:rFonts w:ascii="Times New Roman" w:hAnsi="Times New Roman" w:cs="Times New Roman"/>
                <w:sz w:val="24"/>
                <w:szCs w:val="24"/>
              </w:rPr>
              <w:t xml:space="preserve">puan </w:t>
            </w:r>
            <w:r w:rsidR="009D3DAB" w:rsidRPr="00C563A3">
              <w:rPr>
                <w:rFonts w:ascii="Times New Roman" w:hAnsi="Times New Roman" w:cs="Times New Roman"/>
                <w:sz w:val="24"/>
                <w:szCs w:val="24"/>
              </w:rPr>
              <w:t>alm</w:t>
            </w:r>
            <w:r w:rsidR="009540FE" w:rsidRPr="00C563A3">
              <w:rPr>
                <w:rFonts w:ascii="Times New Roman" w:hAnsi="Times New Roman" w:cs="Times New Roman"/>
                <w:sz w:val="24"/>
                <w:szCs w:val="24"/>
              </w:rPr>
              <w:t>ış olma</w:t>
            </w:r>
            <w:r w:rsidR="005577BE" w:rsidRPr="00C563A3">
              <w:rPr>
                <w:rFonts w:ascii="Times New Roman" w:hAnsi="Times New Roman" w:cs="Times New Roman"/>
                <w:sz w:val="24"/>
                <w:szCs w:val="24"/>
              </w:rPr>
              <w:t>k</w:t>
            </w:r>
            <w:r w:rsidR="00CC26B6" w:rsidRPr="00C563A3">
              <w:rPr>
                <w:rFonts w:ascii="Times New Roman" w:hAnsi="Times New Roman" w:cs="Times New Roman"/>
                <w:sz w:val="24"/>
                <w:szCs w:val="24"/>
              </w:rPr>
              <w:t xml:space="preserve"> koşuluyla, bu puanların aritmetik ortalamasından </w:t>
            </w:r>
            <w:r w:rsidR="00067854" w:rsidRPr="00C563A3">
              <w:rPr>
                <w:rFonts w:ascii="Times New Roman" w:hAnsi="Times New Roman" w:cs="Times New Roman"/>
                <w:sz w:val="24"/>
                <w:szCs w:val="24"/>
              </w:rPr>
              <w:t xml:space="preserve">da </w:t>
            </w:r>
            <w:r w:rsidR="00CC26B6" w:rsidRPr="00C563A3">
              <w:rPr>
                <w:rFonts w:ascii="Times New Roman" w:hAnsi="Times New Roman" w:cs="Times New Roman"/>
                <w:sz w:val="24"/>
                <w:szCs w:val="24"/>
              </w:rPr>
              <w:t>en az atmış (60) puan almış olmak.</w:t>
            </w:r>
          </w:p>
          <w:p w:rsidR="009D3DAB" w:rsidRPr="00C563A3" w:rsidRDefault="009D3DAB" w:rsidP="00717BBA">
            <w:pPr>
              <w:jc w:val="both"/>
              <w:rPr>
                <w:rFonts w:ascii="Times New Roman" w:hAnsi="Times New Roman" w:cs="Times New Roman"/>
                <w:sz w:val="24"/>
                <w:szCs w:val="24"/>
              </w:rPr>
            </w:pPr>
          </w:p>
        </w:tc>
      </w:tr>
      <w:tr w:rsidR="00C563A3" w:rsidRPr="00C563A3" w:rsidTr="000D1FC2">
        <w:trPr>
          <w:trHeight w:val="2943"/>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 xml:space="preserve">Sınavların Değerlendirilmesi </w:t>
            </w: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17.</w:t>
            </w:r>
          </w:p>
          <w:p w:rsidR="009D3DAB" w:rsidRPr="00C563A3" w:rsidRDefault="009D3DAB" w:rsidP="00717BBA">
            <w:pPr>
              <w:rPr>
                <w:rFonts w:ascii="Times New Roman" w:hAnsi="Times New Roman" w:cs="Times New Roman"/>
                <w:sz w:val="24"/>
                <w:szCs w:val="24"/>
              </w:rPr>
            </w:pPr>
          </w:p>
          <w:p w:rsidR="009D3DAB" w:rsidRPr="00C563A3" w:rsidRDefault="009D3DAB" w:rsidP="00717BBA">
            <w:pPr>
              <w:rPr>
                <w:rFonts w:ascii="Times New Roman" w:hAnsi="Times New Roman" w:cs="Times New Roman"/>
                <w:sz w:val="24"/>
                <w:szCs w:val="24"/>
              </w:rPr>
            </w:pPr>
          </w:p>
          <w:p w:rsidR="009D3DAB" w:rsidRPr="00C563A3" w:rsidRDefault="009D3DAB" w:rsidP="00717BBA">
            <w:pPr>
              <w:rPr>
                <w:rFonts w:ascii="Times New Roman" w:hAnsi="Times New Roman" w:cs="Times New Roman"/>
                <w:sz w:val="24"/>
                <w:szCs w:val="24"/>
              </w:rPr>
            </w:pPr>
          </w:p>
          <w:p w:rsidR="009D3DAB" w:rsidRPr="00C563A3" w:rsidRDefault="009D3DAB" w:rsidP="00717BBA">
            <w:pPr>
              <w:rPr>
                <w:rFonts w:ascii="Times New Roman" w:hAnsi="Times New Roman" w:cs="Times New Roman"/>
                <w:sz w:val="24"/>
                <w:szCs w:val="24"/>
              </w:rPr>
            </w:pPr>
          </w:p>
        </w:tc>
        <w:tc>
          <w:tcPr>
            <w:tcW w:w="570" w:type="dxa"/>
            <w:gridSpan w:val="2"/>
          </w:tcPr>
          <w:p w:rsidR="00B153AB" w:rsidRPr="00C563A3" w:rsidRDefault="00464189"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(1)</w:t>
            </w:r>
          </w:p>
          <w:p w:rsidR="00B153AB" w:rsidRPr="00C563A3" w:rsidRDefault="00B153AB" w:rsidP="00B153AB">
            <w:pPr>
              <w:rPr>
                <w:rFonts w:ascii="Times New Roman" w:hAnsi="Times New Roman" w:cs="Times New Roman"/>
                <w:sz w:val="24"/>
                <w:szCs w:val="24"/>
              </w:rPr>
            </w:pPr>
          </w:p>
          <w:p w:rsidR="00B153AB" w:rsidRPr="00C563A3" w:rsidRDefault="00B153AB" w:rsidP="00B153AB">
            <w:pPr>
              <w:rPr>
                <w:rFonts w:ascii="Times New Roman" w:hAnsi="Times New Roman" w:cs="Times New Roman"/>
                <w:sz w:val="24"/>
                <w:szCs w:val="24"/>
              </w:rPr>
            </w:pPr>
          </w:p>
          <w:p w:rsidR="00B153AB" w:rsidRPr="00C563A3" w:rsidRDefault="00B153AB" w:rsidP="00B153AB">
            <w:pPr>
              <w:rPr>
                <w:rFonts w:ascii="Times New Roman" w:hAnsi="Times New Roman" w:cs="Times New Roman"/>
                <w:sz w:val="24"/>
                <w:szCs w:val="24"/>
              </w:rPr>
            </w:pPr>
            <w:r w:rsidRPr="00C563A3">
              <w:rPr>
                <w:rFonts w:ascii="Times New Roman" w:hAnsi="Times New Roman" w:cs="Times New Roman"/>
                <w:sz w:val="24"/>
                <w:szCs w:val="24"/>
              </w:rPr>
              <w:t>(2)</w:t>
            </w:r>
          </w:p>
          <w:p w:rsidR="00B153AB" w:rsidRPr="00C563A3" w:rsidRDefault="00B153AB" w:rsidP="00B153AB">
            <w:pPr>
              <w:rPr>
                <w:rFonts w:ascii="Times New Roman" w:hAnsi="Times New Roman" w:cs="Times New Roman"/>
                <w:sz w:val="24"/>
                <w:szCs w:val="24"/>
              </w:rPr>
            </w:pPr>
          </w:p>
          <w:p w:rsidR="009D3DAB" w:rsidRPr="00C563A3" w:rsidRDefault="009D3DAB" w:rsidP="00B153AB">
            <w:pPr>
              <w:rPr>
                <w:rFonts w:ascii="Times New Roman" w:hAnsi="Times New Roman" w:cs="Times New Roman"/>
                <w:sz w:val="24"/>
                <w:szCs w:val="24"/>
              </w:rPr>
            </w:pPr>
          </w:p>
        </w:tc>
        <w:tc>
          <w:tcPr>
            <w:tcW w:w="6946" w:type="dxa"/>
            <w:gridSpan w:val="2"/>
          </w:tcPr>
          <w:p w:rsidR="00464189"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Sınav Komitesi, bu Tüzüğün 16</w:t>
            </w:r>
            <w:r w:rsidR="00464189" w:rsidRPr="00C563A3">
              <w:rPr>
                <w:rFonts w:ascii="Times New Roman" w:hAnsi="Times New Roman" w:cs="Times New Roman"/>
                <w:sz w:val="24"/>
                <w:szCs w:val="24"/>
              </w:rPr>
              <w:t>.’</w:t>
            </w:r>
            <w:r w:rsidRPr="00C563A3">
              <w:rPr>
                <w:rFonts w:ascii="Times New Roman" w:hAnsi="Times New Roman" w:cs="Times New Roman"/>
                <w:sz w:val="24"/>
                <w:szCs w:val="24"/>
              </w:rPr>
              <w:t xml:space="preserve">ncı maddesinde belirtilen </w:t>
            </w:r>
            <w:r w:rsidR="00464189" w:rsidRPr="00C563A3">
              <w:rPr>
                <w:rFonts w:ascii="Times New Roman" w:hAnsi="Times New Roman" w:cs="Times New Roman"/>
                <w:sz w:val="24"/>
                <w:szCs w:val="24"/>
              </w:rPr>
              <w:t>esaslara göre</w:t>
            </w:r>
            <w:r w:rsidRPr="00C563A3">
              <w:rPr>
                <w:rFonts w:ascii="Times New Roman" w:hAnsi="Times New Roman" w:cs="Times New Roman"/>
                <w:sz w:val="24"/>
                <w:szCs w:val="24"/>
              </w:rPr>
              <w:t xml:space="preserve"> cevap </w:t>
            </w:r>
            <w:r w:rsidR="00B153AB" w:rsidRPr="00C563A3">
              <w:rPr>
                <w:rFonts w:ascii="Times New Roman" w:hAnsi="Times New Roman" w:cs="Times New Roman"/>
                <w:sz w:val="24"/>
                <w:szCs w:val="24"/>
              </w:rPr>
              <w:t>kâğıtlarını</w:t>
            </w:r>
            <w:r w:rsidR="00464189" w:rsidRPr="00C563A3">
              <w:rPr>
                <w:rFonts w:ascii="Times New Roman" w:hAnsi="Times New Roman" w:cs="Times New Roman"/>
                <w:sz w:val="24"/>
                <w:szCs w:val="24"/>
              </w:rPr>
              <w:t xml:space="preserve"> değerlendirerek puanlandırır</w:t>
            </w:r>
            <w:r w:rsidRPr="00C563A3">
              <w:rPr>
                <w:rFonts w:ascii="Times New Roman" w:hAnsi="Times New Roman" w:cs="Times New Roman"/>
                <w:sz w:val="24"/>
                <w:szCs w:val="24"/>
              </w:rPr>
              <w:t xml:space="preserve">. </w:t>
            </w:r>
          </w:p>
          <w:p w:rsidR="00464189" w:rsidRPr="00C563A3" w:rsidRDefault="00464189" w:rsidP="00717BBA">
            <w:pPr>
              <w:jc w:val="both"/>
              <w:rPr>
                <w:rFonts w:ascii="Times New Roman" w:hAnsi="Times New Roman" w:cs="Times New Roman"/>
                <w:sz w:val="24"/>
                <w:szCs w:val="24"/>
              </w:rPr>
            </w:pPr>
          </w:p>
          <w:p w:rsidR="009D3DAB" w:rsidRPr="00C563A3" w:rsidRDefault="00DC62F4" w:rsidP="00717BBA">
            <w:pPr>
              <w:jc w:val="both"/>
              <w:rPr>
                <w:rFonts w:ascii="Times New Roman" w:hAnsi="Times New Roman" w:cs="Times New Roman"/>
                <w:sz w:val="24"/>
                <w:szCs w:val="24"/>
              </w:rPr>
            </w:pPr>
            <w:r w:rsidRPr="00C563A3">
              <w:rPr>
                <w:rFonts w:ascii="Times New Roman" w:hAnsi="Times New Roman" w:cs="Times New Roman"/>
                <w:sz w:val="24"/>
                <w:szCs w:val="24"/>
              </w:rPr>
              <w:t>Sınav K</w:t>
            </w:r>
            <w:r w:rsidR="009D3DAB" w:rsidRPr="00C563A3">
              <w:rPr>
                <w:rFonts w:ascii="Times New Roman" w:hAnsi="Times New Roman" w:cs="Times New Roman"/>
                <w:sz w:val="24"/>
                <w:szCs w:val="24"/>
              </w:rPr>
              <w:t xml:space="preserve">omitesi, </w:t>
            </w:r>
            <w:r w:rsidRPr="00C563A3">
              <w:rPr>
                <w:rFonts w:ascii="Times New Roman" w:hAnsi="Times New Roman" w:cs="Times New Roman"/>
                <w:sz w:val="24"/>
                <w:szCs w:val="24"/>
              </w:rPr>
              <w:t xml:space="preserve">yapacağı değerlendirme sonucunda </w:t>
            </w:r>
            <w:r w:rsidR="009D3DAB" w:rsidRPr="00C563A3">
              <w:rPr>
                <w:rFonts w:ascii="Times New Roman" w:hAnsi="Times New Roman" w:cs="Times New Roman"/>
                <w:sz w:val="24"/>
                <w:szCs w:val="24"/>
              </w:rPr>
              <w:t xml:space="preserve">adayların her sorudan aldıkları </w:t>
            </w:r>
            <w:r w:rsidR="00B153AB" w:rsidRPr="00C563A3">
              <w:rPr>
                <w:rFonts w:ascii="Times New Roman" w:hAnsi="Times New Roman" w:cs="Times New Roman"/>
                <w:sz w:val="24"/>
                <w:szCs w:val="24"/>
              </w:rPr>
              <w:t>puanlar</w:t>
            </w:r>
            <w:r w:rsidR="009D3DAB" w:rsidRPr="00C563A3">
              <w:rPr>
                <w:rFonts w:ascii="Times New Roman" w:hAnsi="Times New Roman" w:cs="Times New Roman"/>
                <w:sz w:val="24"/>
                <w:szCs w:val="24"/>
              </w:rPr>
              <w:t xml:space="preserve">ı ve toplam sınav </w:t>
            </w:r>
            <w:r w:rsidR="00B153AB" w:rsidRPr="00C563A3">
              <w:rPr>
                <w:rFonts w:ascii="Times New Roman" w:hAnsi="Times New Roman" w:cs="Times New Roman"/>
                <w:sz w:val="24"/>
                <w:szCs w:val="24"/>
              </w:rPr>
              <w:t>puanını</w:t>
            </w:r>
            <w:r w:rsidR="009D3DAB" w:rsidRPr="00C563A3">
              <w:rPr>
                <w:rFonts w:ascii="Times New Roman" w:hAnsi="Times New Roman" w:cs="Times New Roman"/>
                <w:sz w:val="24"/>
                <w:szCs w:val="24"/>
              </w:rPr>
              <w:t xml:space="preserve"> liste halinde tutanakla tespit eder ve bu tutanaklar </w:t>
            </w:r>
            <w:r w:rsidRPr="00C563A3">
              <w:rPr>
                <w:rFonts w:ascii="Times New Roman" w:hAnsi="Times New Roman" w:cs="Times New Roman"/>
                <w:sz w:val="24"/>
                <w:szCs w:val="24"/>
              </w:rPr>
              <w:t>sınav soruları, cevapları ve diğer tutanaklarla</w:t>
            </w:r>
            <w:r w:rsidR="009D3DAB" w:rsidRPr="00C563A3">
              <w:rPr>
                <w:rFonts w:ascii="Times New Roman" w:hAnsi="Times New Roman" w:cs="Times New Roman"/>
                <w:sz w:val="24"/>
                <w:szCs w:val="24"/>
              </w:rPr>
              <w:t xml:space="preserve"> birlikte</w:t>
            </w:r>
            <w:r w:rsidRPr="00C563A3">
              <w:rPr>
                <w:rFonts w:ascii="Times New Roman" w:hAnsi="Times New Roman" w:cs="Times New Roman"/>
                <w:sz w:val="24"/>
                <w:szCs w:val="24"/>
              </w:rPr>
              <w:t xml:space="preserve"> gereği için</w:t>
            </w:r>
            <w:r w:rsidR="00B153AB" w:rsidRPr="00C563A3">
              <w:rPr>
                <w:rFonts w:ascii="Times New Roman" w:hAnsi="Times New Roman" w:cs="Times New Roman"/>
                <w:sz w:val="24"/>
                <w:szCs w:val="24"/>
              </w:rPr>
              <w:t xml:space="preserve"> Kurula </w:t>
            </w:r>
            <w:r w:rsidRPr="00C563A3">
              <w:rPr>
                <w:rFonts w:ascii="Times New Roman" w:hAnsi="Times New Roman" w:cs="Times New Roman"/>
                <w:sz w:val="24"/>
                <w:szCs w:val="24"/>
              </w:rPr>
              <w:t>verilir.</w:t>
            </w:r>
            <w:r w:rsidR="009D3DAB" w:rsidRPr="00C563A3">
              <w:rPr>
                <w:rFonts w:ascii="Times New Roman" w:hAnsi="Times New Roman" w:cs="Times New Roman"/>
                <w:sz w:val="24"/>
                <w:szCs w:val="24"/>
              </w:rPr>
              <w:t xml:space="preserve"> </w:t>
            </w:r>
          </w:p>
          <w:p w:rsidR="009D3DAB" w:rsidRPr="00C563A3" w:rsidRDefault="009D3DAB" w:rsidP="00717BBA">
            <w:pPr>
              <w:jc w:val="both"/>
              <w:rPr>
                <w:rFonts w:ascii="Times New Roman" w:hAnsi="Times New Roman" w:cs="Times New Roman"/>
                <w:sz w:val="24"/>
                <w:szCs w:val="24"/>
              </w:rPr>
            </w:pPr>
          </w:p>
          <w:p w:rsidR="009D3DAB" w:rsidRPr="00C563A3" w:rsidRDefault="009D3DAB" w:rsidP="00717BBA">
            <w:pPr>
              <w:jc w:val="both"/>
              <w:rPr>
                <w:rFonts w:ascii="Times New Roman" w:hAnsi="Times New Roman" w:cs="Times New Roman"/>
                <w:sz w:val="24"/>
                <w:szCs w:val="24"/>
              </w:rPr>
            </w:pPr>
          </w:p>
          <w:p w:rsidR="009D3DAB" w:rsidRPr="00C563A3" w:rsidRDefault="009D3DAB" w:rsidP="00717BBA">
            <w:pPr>
              <w:jc w:val="both"/>
              <w:rPr>
                <w:rFonts w:ascii="Times New Roman" w:hAnsi="Times New Roman" w:cs="Times New Roman"/>
                <w:sz w:val="24"/>
                <w:szCs w:val="24"/>
              </w:rPr>
            </w:pPr>
          </w:p>
        </w:tc>
      </w:tr>
      <w:tr w:rsidR="00C563A3" w:rsidRPr="00C563A3" w:rsidTr="000D1FC2">
        <w:trPr>
          <w:trHeight w:val="141"/>
        </w:trPr>
        <w:tc>
          <w:tcPr>
            <w:tcW w:w="2078" w:type="dxa"/>
          </w:tcPr>
          <w:p w:rsidR="000D1FC2" w:rsidRPr="00C563A3" w:rsidRDefault="009D3DAB" w:rsidP="000D1FC2">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Sınav Sonu</w:t>
            </w:r>
            <w:r w:rsidR="00AB4574" w:rsidRPr="00C563A3">
              <w:rPr>
                <w:rFonts w:ascii="Times New Roman" w:hAnsi="Times New Roman" w:cs="Times New Roman"/>
                <w:sz w:val="24"/>
                <w:szCs w:val="24"/>
              </w:rPr>
              <w:t>çlarının</w:t>
            </w:r>
            <w:r w:rsidRPr="00C563A3">
              <w:rPr>
                <w:rFonts w:ascii="Times New Roman" w:hAnsi="Times New Roman" w:cs="Times New Roman"/>
                <w:sz w:val="24"/>
                <w:szCs w:val="24"/>
              </w:rPr>
              <w:t xml:space="preserve"> </w:t>
            </w:r>
            <w:r w:rsidR="000D1FC2" w:rsidRPr="00C563A3">
              <w:rPr>
                <w:rFonts w:ascii="Times New Roman" w:hAnsi="Times New Roman" w:cs="Times New Roman"/>
                <w:sz w:val="24"/>
                <w:szCs w:val="24"/>
              </w:rPr>
              <w:t xml:space="preserve">Duyurulması </w:t>
            </w:r>
            <w:r w:rsidRPr="00C563A3">
              <w:rPr>
                <w:rFonts w:ascii="Times New Roman" w:hAnsi="Times New Roman" w:cs="Times New Roman"/>
                <w:sz w:val="24"/>
                <w:szCs w:val="24"/>
              </w:rPr>
              <w:t xml:space="preserve"> </w:t>
            </w: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8E1373" w:rsidRPr="00C563A3" w:rsidRDefault="008E1373" w:rsidP="000D1FC2">
            <w:pPr>
              <w:autoSpaceDE w:val="0"/>
              <w:autoSpaceDN w:val="0"/>
              <w:adjustRightInd w:val="0"/>
              <w:rPr>
                <w:rFonts w:ascii="Times New Roman" w:hAnsi="Times New Roman" w:cs="Times New Roman"/>
                <w:sz w:val="24"/>
                <w:szCs w:val="24"/>
              </w:rPr>
            </w:pPr>
          </w:p>
          <w:p w:rsidR="000D1FC2" w:rsidRPr="00C563A3" w:rsidRDefault="000D1FC2" w:rsidP="000D1FC2">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Sınav Sonuçlarına İtiraz</w:t>
            </w:r>
          </w:p>
          <w:p w:rsidR="009D3DAB" w:rsidRPr="00C563A3" w:rsidRDefault="009D3DAB" w:rsidP="000D1FC2">
            <w:pPr>
              <w:rPr>
                <w:rFonts w:ascii="Times New Roman" w:hAnsi="Times New Roman" w:cs="Times New Roman"/>
                <w:sz w:val="24"/>
                <w:szCs w:val="24"/>
              </w:rPr>
            </w:pPr>
          </w:p>
        </w:tc>
        <w:tc>
          <w:tcPr>
            <w:tcW w:w="565" w:type="dxa"/>
          </w:tcPr>
          <w:p w:rsidR="000D1FC2"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18.</w:t>
            </w: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9D3DAB" w:rsidRPr="00C563A3" w:rsidRDefault="000D1FC2" w:rsidP="000D1FC2">
            <w:pPr>
              <w:rPr>
                <w:rFonts w:ascii="Times New Roman" w:hAnsi="Times New Roman" w:cs="Times New Roman"/>
                <w:sz w:val="24"/>
                <w:szCs w:val="24"/>
              </w:rPr>
            </w:pPr>
            <w:r w:rsidRPr="00C563A3">
              <w:rPr>
                <w:rFonts w:ascii="Times New Roman" w:hAnsi="Times New Roman" w:cs="Times New Roman"/>
                <w:sz w:val="24"/>
                <w:szCs w:val="24"/>
              </w:rPr>
              <w:t>19.</w:t>
            </w:r>
          </w:p>
        </w:tc>
        <w:tc>
          <w:tcPr>
            <w:tcW w:w="570" w:type="dxa"/>
            <w:gridSpan w:val="2"/>
          </w:tcPr>
          <w:p w:rsidR="00B153AB" w:rsidRPr="00C563A3" w:rsidRDefault="00B153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(1)</w:t>
            </w:r>
          </w:p>
          <w:p w:rsidR="00B153AB" w:rsidRPr="00C563A3" w:rsidRDefault="00B153AB" w:rsidP="00B153AB">
            <w:pPr>
              <w:rPr>
                <w:rFonts w:ascii="Times New Roman" w:hAnsi="Times New Roman" w:cs="Times New Roman"/>
                <w:sz w:val="24"/>
                <w:szCs w:val="24"/>
              </w:rPr>
            </w:pPr>
          </w:p>
          <w:p w:rsidR="00B153AB" w:rsidRPr="00C563A3" w:rsidRDefault="00B153AB" w:rsidP="00B153AB">
            <w:pPr>
              <w:rPr>
                <w:rFonts w:ascii="Times New Roman" w:hAnsi="Times New Roman" w:cs="Times New Roman"/>
                <w:sz w:val="24"/>
                <w:szCs w:val="24"/>
              </w:rPr>
            </w:pPr>
          </w:p>
          <w:p w:rsidR="00B153AB" w:rsidRPr="00C563A3" w:rsidRDefault="00B153AB" w:rsidP="00B153AB">
            <w:pPr>
              <w:rPr>
                <w:rFonts w:ascii="Times New Roman" w:hAnsi="Times New Roman" w:cs="Times New Roman"/>
                <w:sz w:val="24"/>
                <w:szCs w:val="24"/>
              </w:rPr>
            </w:pPr>
          </w:p>
          <w:p w:rsidR="00AB4574" w:rsidRPr="00C563A3" w:rsidRDefault="00B153AB" w:rsidP="00B153AB">
            <w:pPr>
              <w:rPr>
                <w:rFonts w:ascii="Times New Roman" w:hAnsi="Times New Roman" w:cs="Times New Roman"/>
                <w:sz w:val="24"/>
                <w:szCs w:val="24"/>
              </w:rPr>
            </w:pPr>
            <w:r w:rsidRPr="00C563A3">
              <w:rPr>
                <w:rFonts w:ascii="Times New Roman" w:hAnsi="Times New Roman" w:cs="Times New Roman"/>
                <w:sz w:val="24"/>
                <w:szCs w:val="24"/>
              </w:rPr>
              <w:t xml:space="preserve">(2)    </w:t>
            </w:r>
          </w:p>
          <w:p w:rsidR="00AB4574" w:rsidRPr="00C563A3" w:rsidRDefault="00AB4574" w:rsidP="00AB4574">
            <w:pPr>
              <w:rPr>
                <w:rFonts w:ascii="Times New Roman" w:hAnsi="Times New Roman" w:cs="Times New Roman"/>
                <w:sz w:val="24"/>
                <w:szCs w:val="24"/>
              </w:rPr>
            </w:pPr>
          </w:p>
          <w:p w:rsidR="00AB4574" w:rsidRPr="00C563A3" w:rsidRDefault="00AB4574" w:rsidP="00AB4574">
            <w:pPr>
              <w:rPr>
                <w:rFonts w:ascii="Times New Roman" w:hAnsi="Times New Roman" w:cs="Times New Roman"/>
                <w:sz w:val="24"/>
                <w:szCs w:val="24"/>
              </w:rPr>
            </w:pPr>
          </w:p>
          <w:p w:rsidR="000D1FC2" w:rsidRPr="00C563A3" w:rsidRDefault="000D1FC2" w:rsidP="00AB4574">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9D3DAB" w:rsidRPr="00C563A3" w:rsidRDefault="000D1FC2" w:rsidP="000D1FC2">
            <w:pPr>
              <w:rPr>
                <w:rFonts w:ascii="Times New Roman" w:hAnsi="Times New Roman" w:cs="Times New Roman"/>
                <w:sz w:val="24"/>
                <w:szCs w:val="24"/>
              </w:rPr>
            </w:pPr>
            <w:r w:rsidRPr="00C563A3">
              <w:rPr>
                <w:rFonts w:ascii="Times New Roman" w:hAnsi="Times New Roman" w:cs="Times New Roman"/>
                <w:sz w:val="24"/>
                <w:szCs w:val="24"/>
              </w:rPr>
              <w:t>(1)</w:t>
            </w:r>
          </w:p>
        </w:tc>
        <w:tc>
          <w:tcPr>
            <w:tcW w:w="6946" w:type="dxa"/>
            <w:gridSpan w:val="2"/>
          </w:tcPr>
          <w:p w:rsidR="00AB4574" w:rsidRPr="00C563A3" w:rsidRDefault="00B153AB" w:rsidP="00B153AB">
            <w:pPr>
              <w:jc w:val="both"/>
              <w:rPr>
                <w:rFonts w:ascii="Times New Roman" w:hAnsi="Times New Roman" w:cs="Times New Roman"/>
                <w:sz w:val="24"/>
                <w:szCs w:val="24"/>
              </w:rPr>
            </w:pPr>
            <w:r w:rsidRPr="00C563A3">
              <w:rPr>
                <w:rFonts w:ascii="Times New Roman" w:hAnsi="Times New Roman" w:cs="Times New Roman"/>
                <w:sz w:val="24"/>
                <w:szCs w:val="24"/>
              </w:rPr>
              <w:t>Sınav sonuçları, sınavın bitiminden itibaren bir ay içinde K</w:t>
            </w:r>
            <w:r w:rsidR="00AB4574" w:rsidRPr="00C563A3">
              <w:rPr>
                <w:rFonts w:ascii="Times New Roman" w:hAnsi="Times New Roman" w:cs="Times New Roman"/>
                <w:sz w:val="24"/>
                <w:szCs w:val="24"/>
              </w:rPr>
              <w:t>urulun</w:t>
            </w:r>
            <w:r w:rsidR="004C036A" w:rsidRPr="00C563A3">
              <w:rPr>
                <w:rFonts w:ascii="Times New Roman" w:hAnsi="Times New Roman" w:cs="Times New Roman"/>
                <w:sz w:val="24"/>
                <w:szCs w:val="24"/>
              </w:rPr>
              <w:t xml:space="preserve"> Enstitünün</w:t>
            </w:r>
            <w:r w:rsidR="00AB4574" w:rsidRPr="00C563A3">
              <w:rPr>
                <w:rFonts w:ascii="Times New Roman" w:hAnsi="Times New Roman" w:cs="Times New Roman"/>
                <w:sz w:val="24"/>
                <w:szCs w:val="24"/>
              </w:rPr>
              <w:t xml:space="preserve"> internet sitelerinde </w:t>
            </w:r>
            <w:r w:rsidR="004C036A" w:rsidRPr="00C563A3">
              <w:rPr>
                <w:rFonts w:ascii="Times New Roman" w:hAnsi="Times New Roman" w:cs="Times New Roman"/>
                <w:sz w:val="24"/>
                <w:szCs w:val="24"/>
              </w:rPr>
              <w:t xml:space="preserve">aday numaraları ve sınavda almış oldukları puanlarla birlikte </w:t>
            </w:r>
            <w:r w:rsidR="00AB4574" w:rsidRPr="00C563A3">
              <w:rPr>
                <w:rFonts w:ascii="Times New Roman" w:hAnsi="Times New Roman" w:cs="Times New Roman"/>
                <w:sz w:val="24"/>
                <w:szCs w:val="24"/>
              </w:rPr>
              <w:t>en az 15</w:t>
            </w:r>
            <w:r w:rsidRPr="00C563A3">
              <w:rPr>
                <w:rFonts w:ascii="Times New Roman" w:hAnsi="Times New Roman" w:cs="Times New Roman"/>
                <w:sz w:val="24"/>
                <w:szCs w:val="24"/>
              </w:rPr>
              <w:t xml:space="preserve"> (onbeş) gün süreyle</w:t>
            </w:r>
            <w:r w:rsidR="00AB4574" w:rsidRPr="00C563A3">
              <w:rPr>
                <w:rFonts w:ascii="Times New Roman" w:hAnsi="Times New Roman" w:cs="Times New Roman"/>
                <w:sz w:val="24"/>
                <w:szCs w:val="24"/>
              </w:rPr>
              <w:t xml:space="preserve"> duyurulur.</w:t>
            </w:r>
          </w:p>
          <w:p w:rsidR="00AB4574" w:rsidRPr="00C563A3" w:rsidRDefault="00AB4574" w:rsidP="00B153AB">
            <w:pPr>
              <w:jc w:val="both"/>
              <w:rPr>
                <w:rFonts w:ascii="Times New Roman" w:hAnsi="Times New Roman" w:cs="Times New Roman"/>
                <w:sz w:val="24"/>
                <w:szCs w:val="24"/>
              </w:rPr>
            </w:pPr>
          </w:p>
          <w:p w:rsidR="00B153AB" w:rsidRPr="00C563A3" w:rsidRDefault="00AB4574" w:rsidP="00B153AB">
            <w:pPr>
              <w:jc w:val="both"/>
              <w:rPr>
                <w:rFonts w:ascii="Times New Roman" w:hAnsi="Times New Roman" w:cs="Times New Roman"/>
                <w:sz w:val="24"/>
                <w:szCs w:val="24"/>
              </w:rPr>
            </w:pPr>
            <w:r w:rsidRPr="00C563A3">
              <w:rPr>
                <w:rFonts w:ascii="Times New Roman" w:hAnsi="Times New Roman" w:cs="Times New Roman"/>
                <w:sz w:val="24"/>
                <w:szCs w:val="24"/>
              </w:rPr>
              <w:t xml:space="preserve">Ayrıca, </w:t>
            </w:r>
            <w:r w:rsidR="00B153AB" w:rsidRPr="00C563A3">
              <w:rPr>
                <w:rFonts w:ascii="Times New Roman" w:hAnsi="Times New Roman" w:cs="Times New Roman"/>
                <w:sz w:val="24"/>
                <w:szCs w:val="24"/>
              </w:rPr>
              <w:t>sınavda başarılı olanlara sonu</w:t>
            </w:r>
            <w:r w:rsidRPr="00C563A3">
              <w:rPr>
                <w:rFonts w:ascii="Times New Roman" w:hAnsi="Times New Roman" w:cs="Times New Roman"/>
                <w:sz w:val="24"/>
                <w:szCs w:val="24"/>
              </w:rPr>
              <w:t>ç</w:t>
            </w:r>
            <w:r w:rsidR="00B153AB" w:rsidRPr="00C563A3">
              <w:rPr>
                <w:rFonts w:ascii="Times New Roman" w:hAnsi="Times New Roman" w:cs="Times New Roman"/>
                <w:sz w:val="24"/>
                <w:szCs w:val="24"/>
              </w:rPr>
              <w:t xml:space="preserve"> yazı ile </w:t>
            </w:r>
            <w:r w:rsidRPr="00C563A3">
              <w:rPr>
                <w:rFonts w:ascii="Times New Roman" w:hAnsi="Times New Roman" w:cs="Times New Roman"/>
                <w:sz w:val="24"/>
                <w:szCs w:val="24"/>
              </w:rPr>
              <w:t xml:space="preserve">de </w:t>
            </w:r>
            <w:r w:rsidR="00B153AB" w:rsidRPr="00C563A3">
              <w:rPr>
                <w:rFonts w:ascii="Times New Roman" w:hAnsi="Times New Roman" w:cs="Times New Roman"/>
                <w:sz w:val="24"/>
                <w:szCs w:val="24"/>
              </w:rPr>
              <w:t>bildiri</w:t>
            </w:r>
            <w:r w:rsidR="00993664" w:rsidRPr="00C563A3">
              <w:rPr>
                <w:rFonts w:ascii="Times New Roman" w:hAnsi="Times New Roman" w:cs="Times New Roman"/>
                <w:sz w:val="24"/>
                <w:szCs w:val="24"/>
              </w:rPr>
              <w:t>li</w:t>
            </w:r>
            <w:r w:rsidR="00B153AB" w:rsidRPr="00C563A3">
              <w:rPr>
                <w:rFonts w:ascii="Times New Roman" w:hAnsi="Times New Roman" w:cs="Times New Roman"/>
                <w:sz w:val="24"/>
                <w:szCs w:val="24"/>
              </w:rPr>
              <w:t>r ve</w:t>
            </w:r>
            <w:r w:rsidRPr="00C563A3">
              <w:rPr>
                <w:rFonts w:ascii="Times New Roman" w:hAnsi="Times New Roman" w:cs="Times New Roman"/>
                <w:sz w:val="24"/>
                <w:szCs w:val="24"/>
              </w:rPr>
              <w:t xml:space="preserve"> bir sureti</w:t>
            </w:r>
            <w:r w:rsidR="00B153AB" w:rsidRPr="00C563A3">
              <w:rPr>
                <w:rFonts w:ascii="Times New Roman" w:hAnsi="Times New Roman" w:cs="Times New Roman"/>
                <w:sz w:val="24"/>
                <w:szCs w:val="24"/>
              </w:rPr>
              <w:t xml:space="preserve"> ilgilinin özlük dosyasına konulmak üzere Enstitüye ayrıca gönderi</w:t>
            </w:r>
            <w:r w:rsidRPr="00C563A3">
              <w:rPr>
                <w:rFonts w:ascii="Times New Roman" w:hAnsi="Times New Roman" w:cs="Times New Roman"/>
                <w:sz w:val="24"/>
                <w:szCs w:val="24"/>
              </w:rPr>
              <w:t>li</w:t>
            </w:r>
            <w:r w:rsidR="00B153AB" w:rsidRPr="00C563A3">
              <w:rPr>
                <w:rFonts w:ascii="Times New Roman" w:hAnsi="Times New Roman" w:cs="Times New Roman"/>
                <w:sz w:val="24"/>
                <w:szCs w:val="24"/>
              </w:rPr>
              <w:t>r.</w:t>
            </w:r>
          </w:p>
          <w:p w:rsidR="00AB4574" w:rsidRPr="00C563A3" w:rsidRDefault="00AB4574" w:rsidP="00B153AB">
            <w:pPr>
              <w:jc w:val="both"/>
              <w:rPr>
                <w:rFonts w:ascii="Times New Roman" w:hAnsi="Times New Roman" w:cs="Times New Roman"/>
                <w:sz w:val="24"/>
                <w:szCs w:val="24"/>
              </w:rPr>
            </w:pPr>
          </w:p>
          <w:p w:rsidR="000D1FC2" w:rsidRPr="00C563A3" w:rsidRDefault="000D1FC2" w:rsidP="00B153AB">
            <w:pPr>
              <w:jc w:val="both"/>
              <w:rPr>
                <w:rFonts w:ascii="Times New Roman" w:hAnsi="Times New Roman" w:cs="Times New Roman"/>
                <w:sz w:val="24"/>
                <w:szCs w:val="24"/>
              </w:rPr>
            </w:pPr>
          </w:p>
          <w:p w:rsidR="000D1FC2" w:rsidRPr="00C563A3" w:rsidRDefault="000D1FC2" w:rsidP="00B153AB">
            <w:pPr>
              <w:jc w:val="both"/>
              <w:rPr>
                <w:rFonts w:ascii="Times New Roman" w:hAnsi="Times New Roman" w:cs="Times New Roman"/>
                <w:sz w:val="24"/>
                <w:szCs w:val="24"/>
              </w:rPr>
            </w:pPr>
          </w:p>
          <w:p w:rsidR="008E1373" w:rsidRPr="00C563A3" w:rsidRDefault="008E1373" w:rsidP="000D1FC2">
            <w:pPr>
              <w:autoSpaceDE w:val="0"/>
              <w:autoSpaceDN w:val="0"/>
              <w:adjustRightInd w:val="0"/>
              <w:jc w:val="both"/>
              <w:rPr>
                <w:rFonts w:ascii="Times New Roman" w:hAnsi="Times New Roman" w:cs="Times New Roman"/>
                <w:sz w:val="24"/>
                <w:szCs w:val="24"/>
              </w:rPr>
            </w:pPr>
          </w:p>
          <w:p w:rsidR="008E1373" w:rsidRPr="00C563A3" w:rsidRDefault="008E1373" w:rsidP="000D1FC2">
            <w:pPr>
              <w:autoSpaceDE w:val="0"/>
              <w:autoSpaceDN w:val="0"/>
              <w:adjustRightInd w:val="0"/>
              <w:jc w:val="both"/>
              <w:rPr>
                <w:rFonts w:ascii="Times New Roman" w:hAnsi="Times New Roman" w:cs="Times New Roman"/>
                <w:sz w:val="24"/>
                <w:szCs w:val="24"/>
              </w:rPr>
            </w:pPr>
          </w:p>
          <w:p w:rsidR="008E1373" w:rsidRPr="00C563A3" w:rsidRDefault="008E1373" w:rsidP="000D1FC2">
            <w:pPr>
              <w:autoSpaceDE w:val="0"/>
              <w:autoSpaceDN w:val="0"/>
              <w:adjustRightInd w:val="0"/>
              <w:jc w:val="both"/>
              <w:rPr>
                <w:rFonts w:ascii="Times New Roman" w:hAnsi="Times New Roman" w:cs="Times New Roman"/>
                <w:sz w:val="24"/>
                <w:szCs w:val="24"/>
              </w:rPr>
            </w:pPr>
          </w:p>
          <w:p w:rsidR="008E1373" w:rsidRPr="00C563A3" w:rsidRDefault="008E1373" w:rsidP="000D1FC2">
            <w:pPr>
              <w:autoSpaceDE w:val="0"/>
              <w:autoSpaceDN w:val="0"/>
              <w:adjustRightInd w:val="0"/>
              <w:jc w:val="both"/>
              <w:rPr>
                <w:rFonts w:ascii="Times New Roman" w:hAnsi="Times New Roman" w:cs="Times New Roman"/>
                <w:sz w:val="24"/>
                <w:szCs w:val="24"/>
              </w:rPr>
            </w:pPr>
          </w:p>
          <w:p w:rsidR="000D1FC2" w:rsidRPr="00C563A3" w:rsidRDefault="000D1FC2" w:rsidP="000D1FC2">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 xml:space="preserve">Sınava katılanlar, ilan edilen sınav sonuçlarına yazılı olarak itiraz edebilirler. İtirazlar, sonuçların Kurul internet sitesinde ilan tarihinden itibaren 15 (on </w:t>
            </w:r>
            <w:r w:rsidR="002C57DE" w:rsidRPr="00C563A3">
              <w:rPr>
                <w:rFonts w:ascii="Times New Roman" w:hAnsi="Times New Roman" w:cs="Times New Roman"/>
                <w:sz w:val="24"/>
                <w:szCs w:val="24"/>
              </w:rPr>
              <w:t>b</w:t>
            </w:r>
            <w:r w:rsidRPr="00C563A3">
              <w:rPr>
                <w:rFonts w:ascii="Times New Roman" w:hAnsi="Times New Roman" w:cs="Times New Roman"/>
                <w:sz w:val="24"/>
                <w:szCs w:val="24"/>
              </w:rPr>
              <w:t xml:space="preserve">eş) </w:t>
            </w:r>
            <w:r w:rsidR="002A7AB0" w:rsidRPr="00C563A3">
              <w:rPr>
                <w:rFonts w:ascii="Times New Roman" w:hAnsi="Times New Roman" w:cs="Times New Roman"/>
                <w:sz w:val="24"/>
                <w:szCs w:val="24"/>
              </w:rPr>
              <w:t xml:space="preserve">iş </w:t>
            </w:r>
            <w:r w:rsidRPr="00C563A3">
              <w:rPr>
                <w:rFonts w:ascii="Times New Roman" w:hAnsi="Times New Roman" w:cs="Times New Roman"/>
                <w:sz w:val="24"/>
                <w:szCs w:val="24"/>
              </w:rPr>
              <w:t>gün</w:t>
            </w:r>
            <w:r w:rsidR="002A7AB0" w:rsidRPr="00C563A3">
              <w:rPr>
                <w:rFonts w:ascii="Times New Roman" w:hAnsi="Times New Roman" w:cs="Times New Roman"/>
                <w:sz w:val="24"/>
                <w:szCs w:val="24"/>
              </w:rPr>
              <w:t>ü</w:t>
            </w:r>
            <w:r w:rsidRPr="00C563A3">
              <w:rPr>
                <w:rFonts w:ascii="Times New Roman" w:hAnsi="Times New Roman" w:cs="Times New Roman"/>
                <w:sz w:val="24"/>
                <w:szCs w:val="24"/>
              </w:rPr>
              <w:t xml:space="preserve"> içinde</w:t>
            </w:r>
            <w:r w:rsidR="002C57DE" w:rsidRPr="00C563A3">
              <w:rPr>
                <w:rFonts w:ascii="Times New Roman" w:hAnsi="Times New Roman" w:cs="Times New Roman"/>
                <w:sz w:val="24"/>
                <w:szCs w:val="24"/>
              </w:rPr>
              <w:t xml:space="preserve"> </w:t>
            </w:r>
            <w:r w:rsidRPr="00C563A3">
              <w:rPr>
                <w:rFonts w:ascii="Times New Roman" w:hAnsi="Times New Roman" w:cs="Times New Roman"/>
                <w:sz w:val="24"/>
                <w:szCs w:val="24"/>
              </w:rPr>
              <w:t xml:space="preserve">hangi konuda itiraz olduğu </w:t>
            </w:r>
            <w:r w:rsidR="002C57DE" w:rsidRPr="00C563A3">
              <w:rPr>
                <w:rFonts w:ascii="Times New Roman" w:hAnsi="Times New Roman" w:cs="Times New Roman"/>
                <w:sz w:val="24"/>
                <w:szCs w:val="24"/>
              </w:rPr>
              <w:t xml:space="preserve">belirtililerek, </w:t>
            </w:r>
            <w:r w:rsidRPr="00C563A3">
              <w:rPr>
                <w:rFonts w:ascii="Times New Roman" w:hAnsi="Times New Roman" w:cs="Times New Roman"/>
                <w:sz w:val="24"/>
                <w:szCs w:val="24"/>
              </w:rPr>
              <w:t>değerlendirmenin yeniden yapılması için Kurul</w:t>
            </w:r>
            <w:r w:rsidR="004C036A" w:rsidRPr="00C563A3">
              <w:rPr>
                <w:rFonts w:ascii="Times New Roman" w:hAnsi="Times New Roman" w:cs="Times New Roman"/>
                <w:sz w:val="24"/>
                <w:szCs w:val="24"/>
              </w:rPr>
              <w:t>a dilekçe yapılır.</w:t>
            </w:r>
          </w:p>
          <w:p w:rsidR="009D3DAB" w:rsidRPr="00C563A3" w:rsidRDefault="009D3DAB" w:rsidP="000D1FC2">
            <w:pPr>
              <w:rPr>
                <w:rFonts w:ascii="Times New Roman" w:hAnsi="Times New Roman" w:cs="Times New Roman"/>
                <w:sz w:val="24"/>
                <w:szCs w:val="24"/>
              </w:rPr>
            </w:pPr>
          </w:p>
        </w:tc>
      </w:tr>
      <w:tr w:rsidR="00C563A3" w:rsidRPr="00C563A3" w:rsidTr="000D1FC2">
        <w:trPr>
          <w:trHeight w:val="120"/>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b/>
                <w:sz w:val="24"/>
                <w:szCs w:val="24"/>
              </w:rPr>
            </w:pPr>
          </w:p>
        </w:tc>
        <w:tc>
          <w:tcPr>
            <w:tcW w:w="7516" w:type="dxa"/>
            <w:gridSpan w:val="4"/>
          </w:tcPr>
          <w:p w:rsidR="000D1FC2" w:rsidRPr="00C563A3" w:rsidRDefault="000D1FC2" w:rsidP="000D1FC2">
            <w:pPr>
              <w:rPr>
                <w:rFonts w:ascii="Times New Roman" w:hAnsi="Times New Roman" w:cs="Times New Roman"/>
                <w:sz w:val="24"/>
                <w:szCs w:val="24"/>
              </w:rPr>
            </w:pPr>
            <w:r w:rsidRPr="00C563A3">
              <w:rPr>
                <w:rFonts w:ascii="Times New Roman" w:hAnsi="Times New Roman" w:cs="Times New Roman"/>
                <w:sz w:val="24"/>
                <w:szCs w:val="24"/>
              </w:rPr>
              <w:t xml:space="preserve">(2)    Bu itirazlar, Kurul tarafından en geç 15 (on beş) </w:t>
            </w:r>
            <w:r w:rsidR="002A7AB0" w:rsidRPr="00C563A3">
              <w:rPr>
                <w:rFonts w:ascii="Times New Roman" w:hAnsi="Times New Roman" w:cs="Times New Roman"/>
                <w:sz w:val="24"/>
                <w:szCs w:val="24"/>
              </w:rPr>
              <w:t xml:space="preserve">iş </w:t>
            </w:r>
            <w:r w:rsidRPr="00C563A3">
              <w:rPr>
                <w:rFonts w:ascii="Times New Roman" w:hAnsi="Times New Roman" w:cs="Times New Roman"/>
                <w:sz w:val="24"/>
                <w:szCs w:val="24"/>
              </w:rPr>
              <w:t>gün</w:t>
            </w:r>
            <w:r w:rsidR="002A7AB0" w:rsidRPr="00C563A3">
              <w:rPr>
                <w:rFonts w:ascii="Times New Roman" w:hAnsi="Times New Roman" w:cs="Times New Roman"/>
                <w:sz w:val="24"/>
                <w:szCs w:val="24"/>
              </w:rPr>
              <w:t>ü</w:t>
            </w:r>
            <w:r w:rsidRPr="00C563A3">
              <w:rPr>
                <w:rFonts w:ascii="Times New Roman" w:hAnsi="Times New Roman" w:cs="Times New Roman"/>
                <w:sz w:val="24"/>
                <w:szCs w:val="24"/>
              </w:rPr>
              <w:t xml:space="preserve"> içinde    </w:t>
            </w:r>
          </w:p>
          <w:p w:rsidR="000D1FC2" w:rsidRPr="00C563A3" w:rsidRDefault="000D1FC2" w:rsidP="000D1FC2">
            <w:pPr>
              <w:rPr>
                <w:rFonts w:ascii="Times New Roman" w:hAnsi="Times New Roman" w:cs="Times New Roman"/>
                <w:sz w:val="24"/>
                <w:szCs w:val="24"/>
              </w:rPr>
            </w:pPr>
            <w:r w:rsidRPr="00C563A3">
              <w:rPr>
                <w:rFonts w:ascii="Times New Roman" w:hAnsi="Times New Roman" w:cs="Times New Roman"/>
                <w:sz w:val="24"/>
                <w:szCs w:val="24"/>
              </w:rPr>
              <w:t xml:space="preserve">         incelenerek karara bağlanır ve sonuç itiraz edene yazılı olarak </w:t>
            </w:r>
          </w:p>
          <w:p w:rsidR="00EE003C" w:rsidRPr="00C563A3" w:rsidRDefault="000D1FC2" w:rsidP="000D1FC2">
            <w:pPr>
              <w:rPr>
                <w:rFonts w:ascii="Times New Roman" w:hAnsi="Times New Roman" w:cs="Times New Roman"/>
                <w:sz w:val="24"/>
                <w:szCs w:val="24"/>
              </w:rPr>
            </w:pPr>
            <w:r w:rsidRPr="00C563A3">
              <w:rPr>
                <w:rFonts w:ascii="Times New Roman" w:hAnsi="Times New Roman" w:cs="Times New Roman"/>
                <w:sz w:val="24"/>
                <w:szCs w:val="24"/>
              </w:rPr>
              <w:t xml:space="preserve">         bildirilir. Belirtilen süre içinde yapılmayan itirazlar kabul edilmez.</w:t>
            </w:r>
          </w:p>
        </w:tc>
      </w:tr>
      <w:tr w:rsidR="00C563A3" w:rsidRPr="00C563A3" w:rsidTr="000D1FC2">
        <w:trPr>
          <w:trHeight w:val="1140"/>
        </w:trPr>
        <w:tc>
          <w:tcPr>
            <w:tcW w:w="2078" w:type="dxa"/>
          </w:tcPr>
          <w:p w:rsidR="00EE003C" w:rsidRPr="00C563A3" w:rsidRDefault="00EE003C" w:rsidP="00717BBA">
            <w:pPr>
              <w:autoSpaceDE w:val="0"/>
              <w:autoSpaceDN w:val="0"/>
              <w:adjustRightInd w:val="0"/>
              <w:rPr>
                <w:rFonts w:ascii="Times New Roman" w:hAnsi="Times New Roman" w:cs="Times New Roman"/>
                <w:sz w:val="24"/>
                <w:szCs w:val="24"/>
              </w:rPr>
            </w:pPr>
          </w:p>
          <w:p w:rsidR="00EE003C" w:rsidRPr="00C563A3" w:rsidRDefault="00EE003C" w:rsidP="00717BBA">
            <w:pPr>
              <w:autoSpaceDE w:val="0"/>
              <w:autoSpaceDN w:val="0"/>
              <w:adjustRightInd w:val="0"/>
              <w:rPr>
                <w:rFonts w:ascii="Times New Roman" w:hAnsi="Times New Roman" w:cs="Times New Roman"/>
                <w:sz w:val="24"/>
                <w:szCs w:val="24"/>
              </w:rPr>
            </w:pPr>
          </w:p>
          <w:p w:rsidR="00EE003C" w:rsidRPr="00C563A3" w:rsidRDefault="00EE003C" w:rsidP="00717BBA">
            <w:pPr>
              <w:autoSpaceDE w:val="0"/>
              <w:autoSpaceDN w:val="0"/>
              <w:adjustRightInd w:val="0"/>
              <w:rPr>
                <w:rFonts w:ascii="Times New Roman" w:hAnsi="Times New Roman" w:cs="Times New Roman"/>
                <w:sz w:val="24"/>
                <w:szCs w:val="24"/>
              </w:rPr>
            </w:pPr>
          </w:p>
          <w:p w:rsidR="00EE003C" w:rsidRPr="00C563A3" w:rsidRDefault="00EE003C" w:rsidP="00717BBA">
            <w:pPr>
              <w:autoSpaceDE w:val="0"/>
              <w:autoSpaceDN w:val="0"/>
              <w:adjustRightInd w:val="0"/>
              <w:rPr>
                <w:rFonts w:ascii="Times New Roman" w:hAnsi="Times New Roman" w:cs="Times New Roman"/>
                <w:sz w:val="24"/>
                <w:szCs w:val="24"/>
              </w:rPr>
            </w:pPr>
          </w:p>
          <w:p w:rsidR="00EE003C" w:rsidRPr="00C563A3" w:rsidRDefault="00EE003C" w:rsidP="00717BBA">
            <w:pPr>
              <w:autoSpaceDE w:val="0"/>
              <w:autoSpaceDN w:val="0"/>
              <w:adjustRightInd w:val="0"/>
              <w:rPr>
                <w:rFonts w:ascii="Times New Roman" w:hAnsi="Times New Roman" w:cs="Times New Roman"/>
                <w:sz w:val="24"/>
                <w:szCs w:val="24"/>
              </w:rPr>
            </w:pPr>
          </w:p>
          <w:p w:rsidR="00EE003C" w:rsidRPr="00C563A3" w:rsidRDefault="00EE003C" w:rsidP="00717BBA">
            <w:pPr>
              <w:autoSpaceDE w:val="0"/>
              <w:autoSpaceDN w:val="0"/>
              <w:adjustRightInd w:val="0"/>
              <w:rPr>
                <w:rFonts w:ascii="Times New Roman" w:hAnsi="Times New Roman" w:cs="Times New Roman"/>
                <w:sz w:val="24"/>
                <w:szCs w:val="24"/>
              </w:rPr>
            </w:pPr>
          </w:p>
          <w:p w:rsidR="008E1373" w:rsidRPr="00C563A3" w:rsidRDefault="008E1373" w:rsidP="00717BBA">
            <w:pPr>
              <w:autoSpaceDE w:val="0"/>
              <w:autoSpaceDN w:val="0"/>
              <w:adjustRightInd w:val="0"/>
              <w:rPr>
                <w:rFonts w:ascii="Times New Roman" w:hAnsi="Times New Roman" w:cs="Times New Roman"/>
                <w:sz w:val="24"/>
                <w:szCs w:val="24"/>
              </w:rPr>
            </w:pPr>
          </w:p>
          <w:p w:rsidR="00EE003C" w:rsidRPr="00C563A3" w:rsidRDefault="000D1FC2"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Sınav Sonuçlarının Kesinleşmesi ve Belgelenmesi</w:t>
            </w:r>
          </w:p>
          <w:p w:rsidR="008A5639" w:rsidRPr="00C563A3" w:rsidRDefault="008A5639" w:rsidP="00717BBA">
            <w:pPr>
              <w:autoSpaceDE w:val="0"/>
              <w:autoSpaceDN w:val="0"/>
              <w:adjustRightInd w:val="0"/>
              <w:rPr>
                <w:rFonts w:ascii="Times New Roman" w:hAnsi="Times New Roman" w:cs="Times New Roman"/>
                <w:sz w:val="24"/>
                <w:szCs w:val="24"/>
              </w:rPr>
            </w:pPr>
          </w:p>
          <w:p w:rsidR="008A5639" w:rsidRPr="00C563A3" w:rsidRDefault="008A5639" w:rsidP="00717BBA">
            <w:pPr>
              <w:autoSpaceDE w:val="0"/>
              <w:autoSpaceDN w:val="0"/>
              <w:adjustRightInd w:val="0"/>
              <w:rPr>
                <w:rFonts w:ascii="Times New Roman" w:hAnsi="Times New Roman" w:cs="Times New Roman"/>
                <w:sz w:val="24"/>
                <w:szCs w:val="24"/>
              </w:rPr>
            </w:pPr>
          </w:p>
          <w:p w:rsidR="008A5639" w:rsidRPr="00C563A3" w:rsidRDefault="008A5639" w:rsidP="00717BBA">
            <w:pPr>
              <w:autoSpaceDE w:val="0"/>
              <w:autoSpaceDN w:val="0"/>
              <w:adjustRightInd w:val="0"/>
              <w:rPr>
                <w:rFonts w:ascii="Times New Roman" w:hAnsi="Times New Roman" w:cs="Times New Roman"/>
                <w:sz w:val="24"/>
                <w:szCs w:val="24"/>
              </w:rPr>
            </w:pPr>
          </w:p>
          <w:p w:rsidR="008A5639" w:rsidRPr="00C563A3" w:rsidRDefault="008A5639" w:rsidP="00717BBA">
            <w:pPr>
              <w:autoSpaceDE w:val="0"/>
              <w:autoSpaceDN w:val="0"/>
              <w:adjustRightInd w:val="0"/>
              <w:rPr>
                <w:rFonts w:ascii="Times New Roman" w:hAnsi="Times New Roman" w:cs="Times New Roman"/>
                <w:sz w:val="24"/>
                <w:szCs w:val="24"/>
              </w:rPr>
            </w:pPr>
          </w:p>
          <w:p w:rsidR="00EE003C"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 xml:space="preserve">Sınavların Geçersiz Sayılması </w:t>
            </w:r>
            <w:r w:rsidR="000D1FC2" w:rsidRPr="00C563A3">
              <w:rPr>
                <w:rFonts w:ascii="Times New Roman" w:hAnsi="Times New Roman" w:cs="Times New Roman"/>
                <w:sz w:val="24"/>
                <w:szCs w:val="24"/>
              </w:rPr>
              <w:t xml:space="preserve">   </w:t>
            </w:r>
          </w:p>
          <w:p w:rsidR="00EE003C" w:rsidRPr="00C563A3" w:rsidRDefault="00EE003C" w:rsidP="00EE003C">
            <w:pPr>
              <w:rPr>
                <w:rFonts w:ascii="Times New Roman" w:hAnsi="Times New Roman" w:cs="Times New Roman"/>
                <w:sz w:val="24"/>
                <w:szCs w:val="24"/>
              </w:rPr>
            </w:pPr>
          </w:p>
          <w:p w:rsidR="00EE003C" w:rsidRPr="00C563A3" w:rsidRDefault="00EE003C" w:rsidP="00EE003C">
            <w:pPr>
              <w:rPr>
                <w:rFonts w:ascii="Times New Roman" w:hAnsi="Times New Roman" w:cs="Times New Roman"/>
                <w:sz w:val="24"/>
                <w:szCs w:val="24"/>
              </w:rPr>
            </w:pPr>
          </w:p>
          <w:p w:rsidR="00EE003C" w:rsidRPr="00C563A3" w:rsidRDefault="00EE003C" w:rsidP="00EE003C">
            <w:pPr>
              <w:rPr>
                <w:rFonts w:ascii="Times New Roman" w:hAnsi="Times New Roman" w:cs="Times New Roman"/>
                <w:sz w:val="24"/>
                <w:szCs w:val="24"/>
              </w:rPr>
            </w:pPr>
          </w:p>
          <w:p w:rsidR="009D3DAB" w:rsidRPr="00C563A3" w:rsidRDefault="009D3DAB" w:rsidP="00EE003C">
            <w:pPr>
              <w:rPr>
                <w:rFonts w:ascii="Times New Roman" w:hAnsi="Times New Roman" w:cs="Times New Roman"/>
                <w:sz w:val="24"/>
                <w:szCs w:val="24"/>
              </w:rPr>
            </w:pPr>
          </w:p>
        </w:tc>
        <w:tc>
          <w:tcPr>
            <w:tcW w:w="565" w:type="dxa"/>
          </w:tcPr>
          <w:p w:rsidR="000D1FC2" w:rsidRPr="00C563A3" w:rsidRDefault="000D1FC2" w:rsidP="00EE003C">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8E1373" w:rsidRPr="00C563A3" w:rsidRDefault="000D1FC2" w:rsidP="000D1FC2">
            <w:pPr>
              <w:rPr>
                <w:rFonts w:ascii="Times New Roman" w:hAnsi="Times New Roman" w:cs="Times New Roman"/>
                <w:sz w:val="24"/>
                <w:szCs w:val="24"/>
              </w:rPr>
            </w:pPr>
            <w:r w:rsidRPr="00C563A3">
              <w:rPr>
                <w:rFonts w:ascii="Times New Roman" w:hAnsi="Times New Roman" w:cs="Times New Roman"/>
                <w:sz w:val="24"/>
                <w:szCs w:val="24"/>
              </w:rPr>
              <w:t>20.</w:t>
            </w: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A5639" w:rsidRPr="00C563A3" w:rsidRDefault="008A5639" w:rsidP="008E1373">
            <w:pPr>
              <w:rPr>
                <w:rFonts w:ascii="Times New Roman" w:hAnsi="Times New Roman" w:cs="Times New Roman"/>
                <w:sz w:val="24"/>
                <w:szCs w:val="24"/>
              </w:rPr>
            </w:pPr>
          </w:p>
          <w:p w:rsidR="008A5639" w:rsidRPr="00C563A3" w:rsidRDefault="008A5639" w:rsidP="008E1373">
            <w:pPr>
              <w:rPr>
                <w:rFonts w:ascii="Times New Roman" w:hAnsi="Times New Roman" w:cs="Times New Roman"/>
                <w:sz w:val="24"/>
                <w:szCs w:val="24"/>
              </w:rPr>
            </w:pPr>
          </w:p>
          <w:p w:rsidR="008A5639" w:rsidRPr="00C563A3" w:rsidRDefault="008A5639" w:rsidP="008E1373">
            <w:pPr>
              <w:rPr>
                <w:rFonts w:ascii="Times New Roman" w:hAnsi="Times New Roman" w:cs="Times New Roman"/>
                <w:sz w:val="24"/>
                <w:szCs w:val="24"/>
              </w:rPr>
            </w:pPr>
          </w:p>
          <w:p w:rsidR="008A5639" w:rsidRPr="00C563A3" w:rsidRDefault="008A5639" w:rsidP="008E1373">
            <w:pPr>
              <w:rPr>
                <w:rFonts w:ascii="Times New Roman" w:hAnsi="Times New Roman" w:cs="Times New Roman"/>
                <w:sz w:val="24"/>
                <w:szCs w:val="24"/>
              </w:rPr>
            </w:pPr>
          </w:p>
          <w:p w:rsidR="009D3DAB" w:rsidRPr="00C563A3" w:rsidRDefault="008E1373" w:rsidP="008E1373">
            <w:pPr>
              <w:rPr>
                <w:rFonts w:ascii="Times New Roman" w:hAnsi="Times New Roman" w:cs="Times New Roman"/>
                <w:sz w:val="24"/>
                <w:szCs w:val="24"/>
              </w:rPr>
            </w:pPr>
            <w:r w:rsidRPr="00C563A3">
              <w:rPr>
                <w:rFonts w:ascii="Times New Roman" w:hAnsi="Times New Roman" w:cs="Times New Roman"/>
                <w:sz w:val="24"/>
                <w:szCs w:val="24"/>
              </w:rPr>
              <w:t>21.</w:t>
            </w:r>
          </w:p>
        </w:tc>
        <w:tc>
          <w:tcPr>
            <w:tcW w:w="555" w:type="dxa"/>
          </w:tcPr>
          <w:p w:rsidR="000D1FC2" w:rsidRPr="00C563A3" w:rsidRDefault="000D1FC2" w:rsidP="009205E1">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0D1FC2" w:rsidRPr="00C563A3" w:rsidRDefault="000D1FC2" w:rsidP="000D1FC2">
            <w:pPr>
              <w:rPr>
                <w:rFonts w:ascii="Times New Roman" w:hAnsi="Times New Roman" w:cs="Times New Roman"/>
                <w:sz w:val="24"/>
                <w:szCs w:val="24"/>
              </w:rPr>
            </w:pPr>
          </w:p>
          <w:p w:rsidR="008E1373" w:rsidRPr="00C563A3" w:rsidRDefault="008E1373" w:rsidP="000D1FC2">
            <w:pPr>
              <w:rPr>
                <w:rFonts w:ascii="Times New Roman" w:hAnsi="Times New Roman" w:cs="Times New Roman"/>
                <w:sz w:val="24"/>
                <w:szCs w:val="24"/>
              </w:rPr>
            </w:pPr>
          </w:p>
          <w:p w:rsidR="008E1373" w:rsidRPr="00C563A3" w:rsidRDefault="008A5639" w:rsidP="000D1FC2">
            <w:pPr>
              <w:rPr>
                <w:rFonts w:ascii="Times New Roman" w:hAnsi="Times New Roman" w:cs="Times New Roman"/>
                <w:sz w:val="24"/>
                <w:szCs w:val="24"/>
              </w:rPr>
            </w:pPr>
            <w:r w:rsidRPr="00C563A3">
              <w:rPr>
                <w:rFonts w:ascii="Times New Roman" w:hAnsi="Times New Roman" w:cs="Times New Roman"/>
                <w:sz w:val="24"/>
                <w:szCs w:val="24"/>
              </w:rPr>
              <w:t>(1)</w:t>
            </w:r>
          </w:p>
          <w:p w:rsidR="008E1373" w:rsidRPr="00C563A3" w:rsidRDefault="008E1373" w:rsidP="000D1FC2">
            <w:pPr>
              <w:rPr>
                <w:rFonts w:ascii="Times New Roman" w:hAnsi="Times New Roman" w:cs="Times New Roman"/>
                <w:sz w:val="24"/>
                <w:szCs w:val="24"/>
              </w:rPr>
            </w:pPr>
          </w:p>
          <w:p w:rsidR="008E1373" w:rsidRPr="00C563A3" w:rsidRDefault="008E1373" w:rsidP="000D1FC2">
            <w:pPr>
              <w:rPr>
                <w:rFonts w:ascii="Times New Roman" w:hAnsi="Times New Roman" w:cs="Times New Roman"/>
                <w:sz w:val="24"/>
                <w:szCs w:val="24"/>
              </w:rPr>
            </w:pPr>
          </w:p>
          <w:p w:rsidR="008A5639" w:rsidRPr="00C563A3" w:rsidRDefault="008A5639" w:rsidP="000D1FC2">
            <w:pPr>
              <w:rPr>
                <w:rFonts w:ascii="Times New Roman" w:hAnsi="Times New Roman" w:cs="Times New Roman"/>
                <w:sz w:val="24"/>
                <w:szCs w:val="24"/>
              </w:rPr>
            </w:pPr>
            <w:r w:rsidRPr="00C563A3">
              <w:rPr>
                <w:rFonts w:ascii="Times New Roman" w:hAnsi="Times New Roman" w:cs="Times New Roman"/>
                <w:sz w:val="24"/>
                <w:szCs w:val="24"/>
              </w:rPr>
              <w:lastRenderedPageBreak/>
              <w:t>(2)</w:t>
            </w:r>
          </w:p>
          <w:p w:rsidR="008A5639" w:rsidRPr="00C563A3" w:rsidRDefault="008A5639" w:rsidP="000D1FC2">
            <w:pPr>
              <w:rPr>
                <w:rFonts w:ascii="Times New Roman" w:hAnsi="Times New Roman" w:cs="Times New Roman"/>
                <w:sz w:val="24"/>
                <w:szCs w:val="24"/>
              </w:rPr>
            </w:pPr>
          </w:p>
          <w:p w:rsidR="008A5639" w:rsidRPr="00C563A3" w:rsidRDefault="008A5639" w:rsidP="000D1FC2">
            <w:pPr>
              <w:rPr>
                <w:rFonts w:ascii="Times New Roman" w:hAnsi="Times New Roman" w:cs="Times New Roman"/>
                <w:sz w:val="24"/>
                <w:szCs w:val="24"/>
              </w:rPr>
            </w:pPr>
          </w:p>
          <w:p w:rsidR="008A5639" w:rsidRPr="00C563A3" w:rsidRDefault="008A5639" w:rsidP="000D1FC2">
            <w:pPr>
              <w:rPr>
                <w:rFonts w:ascii="Times New Roman" w:hAnsi="Times New Roman" w:cs="Times New Roman"/>
                <w:sz w:val="24"/>
                <w:szCs w:val="24"/>
              </w:rPr>
            </w:pPr>
          </w:p>
          <w:p w:rsidR="008E1373" w:rsidRPr="00C563A3" w:rsidRDefault="008E1373" w:rsidP="000D1FC2">
            <w:pPr>
              <w:rPr>
                <w:rFonts w:ascii="Times New Roman" w:hAnsi="Times New Roman" w:cs="Times New Roman"/>
                <w:sz w:val="24"/>
                <w:szCs w:val="24"/>
              </w:rPr>
            </w:pPr>
            <w:r w:rsidRPr="00C563A3">
              <w:rPr>
                <w:rFonts w:ascii="Times New Roman" w:hAnsi="Times New Roman" w:cs="Times New Roman"/>
                <w:sz w:val="24"/>
                <w:szCs w:val="24"/>
              </w:rPr>
              <w:t>(1)</w:t>
            </w: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C42D17" w:rsidRPr="00C563A3" w:rsidRDefault="00C42D17" w:rsidP="008E1373">
            <w:pPr>
              <w:rPr>
                <w:rFonts w:ascii="Times New Roman" w:hAnsi="Times New Roman" w:cs="Times New Roman"/>
                <w:sz w:val="24"/>
                <w:szCs w:val="24"/>
              </w:rPr>
            </w:pPr>
          </w:p>
          <w:p w:rsidR="00C42D17" w:rsidRPr="00C563A3" w:rsidRDefault="00C42D17"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r w:rsidRPr="00C563A3">
              <w:rPr>
                <w:rFonts w:ascii="Times New Roman" w:hAnsi="Times New Roman" w:cs="Times New Roman"/>
                <w:sz w:val="24"/>
                <w:szCs w:val="24"/>
              </w:rPr>
              <w:t>(2)</w:t>
            </w: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9D3DAB" w:rsidRPr="00C563A3" w:rsidRDefault="009D3DAB" w:rsidP="008E1373">
            <w:pPr>
              <w:rPr>
                <w:rFonts w:ascii="Times New Roman" w:hAnsi="Times New Roman" w:cs="Times New Roman"/>
                <w:sz w:val="24"/>
                <w:szCs w:val="24"/>
              </w:rPr>
            </w:pPr>
          </w:p>
        </w:tc>
        <w:tc>
          <w:tcPr>
            <w:tcW w:w="6961" w:type="dxa"/>
            <w:gridSpan w:val="3"/>
          </w:tcPr>
          <w:p w:rsidR="00EE003C" w:rsidRPr="00C563A3" w:rsidRDefault="00EE003C" w:rsidP="00EE003C">
            <w:pPr>
              <w:autoSpaceDE w:val="0"/>
              <w:autoSpaceDN w:val="0"/>
              <w:adjustRightInd w:val="0"/>
              <w:jc w:val="both"/>
              <w:rPr>
                <w:rFonts w:ascii="Times New Roman" w:hAnsi="Times New Roman" w:cs="Times New Roman"/>
                <w:sz w:val="24"/>
                <w:szCs w:val="24"/>
              </w:rPr>
            </w:pPr>
          </w:p>
          <w:p w:rsidR="000D1FC2" w:rsidRPr="00C563A3" w:rsidRDefault="000D1FC2" w:rsidP="00EE003C">
            <w:pPr>
              <w:jc w:val="both"/>
              <w:rPr>
                <w:rFonts w:ascii="Times New Roman" w:hAnsi="Times New Roman" w:cs="Times New Roman"/>
                <w:sz w:val="24"/>
                <w:szCs w:val="24"/>
              </w:rPr>
            </w:pPr>
          </w:p>
          <w:p w:rsidR="000D1FC2" w:rsidRPr="00C563A3" w:rsidRDefault="000D1FC2" w:rsidP="00717BBA">
            <w:pPr>
              <w:jc w:val="both"/>
              <w:rPr>
                <w:rFonts w:ascii="Times New Roman" w:hAnsi="Times New Roman" w:cs="Times New Roman"/>
                <w:sz w:val="24"/>
                <w:szCs w:val="24"/>
              </w:rPr>
            </w:pPr>
          </w:p>
          <w:p w:rsidR="000D1FC2" w:rsidRPr="00C563A3" w:rsidRDefault="000D1FC2" w:rsidP="00717BBA">
            <w:pPr>
              <w:jc w:val="both"/>
              <w:rPr>
                <w:rFonts w:ascii="Times New Roman" w:hAnsi="Times New Roman" w:cs="Times New Roman"/>
                <w:sz w:val="24"/>
                <w:szCs w:val="24"/>
              </w:rPr>
            </w:pPr>
          </w:p>
          <w:p w:rsidR="008E1373" w:rsidRPr="00C563A3" w:rsidRDefault="008E1373" w:rsidP="00717BBA">
            <w:pPr>
              <w:jc w:val="both"/>
              <w:rPr>
                <w:rFonts w:ascii="Times New Roman" w:hAnsi="Times New Roman" w:cs="Times New Roman"/>
                <w:sz w:val="24"/>
                <w:szCs w:val="24"/>
              </w:rPr>
            </w:pPr>
          </w:p>
          <w:p w:rsidR="008E1373" w:rsidRPr="00C563A3" w:rsidRDefault="008E1373" w:rsidP="008E1373">
            <w:pPr>
              <w:jc w:val="both"/>
              <w:rPr>
                <w:rFonts w:ascii="Times New Roman" w:hAnsi="Times New Roman" w:cs="Times New Roman"/>
                <w:sz w:val="24"/>
                <w:szCs w:val="24"/>
              </w:rPr>
            </w:pPr>
          </w:p>
          <w:p w:rsidR="008E1373" w:rsidRPr="00C563A3" w:rsidRDefault="008E1373" w:rsidP="008E1373">
            <w:pPr>
              <w:jc w:val="both"/>
              <w:rPr>
                <w:rFonts w:ascii="Times New Roman" w:hAnsi="Times New Roman" w:cs="Times New Roman"/>
                <w:sz w:val="24"/>
                <w:szCs w:val="24"/>
              </w:rPr>
            </w:pPr>
          </w:p>
          <w:p w:rsidR="008E1373" w:rsidRPr="00C563A3" w:rsidRDefault="008E1373" w:rsidP="008E1373">
            <w:pPr>
              <w:jc w:val="both"/>
              <w:rPr>
                <w:rFonts w:ascii="Times New Roman" w:hAnsi="Times New Roman" w:cs="Times New Roman"/>
                <w:sz w:val="24"/>
                <w:szCs w:val="24"/>
              </w:rPr>
            </w:pPr>
            <w:r w:rsidRPr="00C563A3">
              <w:rPr>
                <w:rFonts w:ascii="Times New Roman" w:hAnsi="Times New Roman" w:cs="Times New Roman"/>
                <w:sz w:val="24"/>
                <w:szCs w:val="24"/>
              </w:rPr>
              <w:t xml:space="preserve">Sınav Sonuçlarına ilişkin itiraz süresi geçtikten sonra sınavda başarılı olan adaylara </w:t>
            </w:r>
            <w:r w:rsidR="0028657A" w:rsidRPr="00C563A3">
              <w:rPr>
                <w:rFonts w:ascii="Times New Roman" w:hAnsi="Times New Roman" w:cs="Times New Roman"/>
                <w:sz w:val="24"/>
                <w:szCs w:val="24"/>
              </w:rPr>
              <w:t>hak kazandıkları yetki için</w:t>
            </w:r>
            <w:r w:rsidRPr="00C563A3">
              <w:rPr>
                <w:rFonts w:ascii="Times New Roman" w:hAnsi="Times New Roman" w:cs="Times New Roman"/>
                <w:sz w:val="24"/>
                <w:szCs w:val="24"/>
              </w:rPr>
              <w:t xml:space="preserve"> Başarı Sertifikası verilir. </w:t>
            </w:r>
          </w:p>
          <w:p w:rsidR="008E1373" w:rsidRPr="00C563A3" w:rsidRDefault="008E1373" w:rsidP="008E1373">
            <w:pPr>
              <w:jc w:val="both"/>
              <w:rPr>
                <w:rFonts w:ascii="Times New Roman" w:hAnsi="Times New Roman" w:cs="Times New Roman"/>
                <w:sz w:val="24"/>
                <w:szCs w:val="24"/>
              </w:rPr>
            </w:pPr>
          </w:p>
          <w:p w:rsidR="008E1373" w:rsidRPr="00C563A3" w:rsidRDefault="008E1373" w:rsidP="008E1373">
            <w:pPr>
              <w:jc w:val="both"/>
              <w:rPr>
                <w:rFonts w:ascii="Times New Roman" w:hAnsi="Times New Roman" w:cs="Times New Roman"/>
                <w:sz w:val="24"/>
                <w:szCs w:val="24"/>
              </w:rPr>
            </w:pPr>
            <w:r w:rsidRPr="00C563A3">
              <w:rPr>
                <w:rFonts w:ascii="Times New Roman" w:hAnsi="Times New Roman" w:cs="Times New Roman"/>
                <w:sz w:val="24"/>
                <w:szCs w:val="24"/>
              </w:rPr>
              <w:lastRenderedPageBreak/>
              <w:t xml:space="preserve">Başarı sertifikası adayın adı-soyadı </w:t>
            </w:r>
            <w:r w:rsidR="00774A1D" w:rsidRPr="00C563A3">
              <w:rPr>
                <w:rFonts w:ascii="Times New Roman" w:hAnsi="Times New Roman" w:cs="Times New Roman"/>
                <w:sz w:val="24"/>
                <w:szCs w:val="24"/>
              </w:rPr>
              <w:t>ile</w:t>
            </w:r>
            <w:r w:rsidRPr="00C563A3">
              <w:rPr>
                <w:rFonts w:ascii="Times New Roman" w:hAnsi="Times New Roman" w:cs="Times New Roman"/>
                <w:sz w:val="24"/>
                <w:szCs w:val="24"/>
              </w:rPr>
              <w:t xml:space="preserve"> başarılı olduğu </w:t>
            </w:r>
            <w:r w:rsidR="00DD2851" w:rsidRPr="00C563A3">
              <w:rPr>
                <w:rFonts w:ascii="Times New Roman" w:hAnsi="Times New Roman" w:cs="Times New Roman"/>
                <w:sz w:val="24"/>
                <w:szCs w:val="24"/>
              </w:rPr>
              <w:t xml:space="preserve">yetki belgesinin </w:t>
            </w:r>
            <w:r w:rsidRPr="00C563A3">
              <w:rPr>
                <w:rFonts w:ascii="Times New Roman" w:hAnsi="Times New Roman" w:cs="Times New Roman"/>
                <w:sz w:val="24"/>
                <w:szCs w:val="24"/>
              </w:rPr>
              <w:t>türünü belgeler</w:t>
            </w:r>
            <w:r w:rsidR="00DD2851" w:rsidRPr="00C563A3">
              <w:t xml:space="preserve"> </w:t>
            </w:r>
            <w:r w:rsidR="00774A1D" w:rsidRPr="00C563A3">
              <w:rPr>
                <w:rFonts w:ascii="Times New Roman" w:hAnsi="Times New Roman" w:cs="Times New Roman"/>
                <w:sz w:val="24"/>
                <w:szCs w:val="24"/>
              </w:rPr>
              <w:t>ve Kurul Başkanının imzası ile</w:t>
            </w:r>
            <w:r w:rsidR="00DD2851" w:rsidRPr="00C563A3">
              <w:rPr>
                <w:rFonts w:ascii="Times New Roman" w:hAnsi="Times New Roman" w:cs="Times New Roman"/>
                <w:sz w:val="24"/>
                <w:szCs w:val="24"/>
              </w:rPr>
              <w:t xml:space="preserve"> Kurulun mührünü taşır.</w:t>
            </w:r>
          </w:p>
          <w:p w:rsidR="000D1FC2" w:rsidRPr="00C563A3" w:rsidRDefault="000D1FC2" w:rsidP="00717BBA">
            <w:pPr>
              <w:jc w:val="both"/>
              <w:rPr>
                <w:rFonts w:ascii="Times New Roman" w:hAnsi="Times New Roman" w:cs="Times New Roman"/>
                <w:sz w:val="24"/>
                <w:szCs w:val="24"/>
              </w:rPr>
            </w:pPr>
          </w:p>
          <w:p w:rsidR="008A5639" w:rsidRPr="00C563A3" w:rsidRDefault="008A5639" w:rsidP="00717BBA">
            <w:pPr>
              <w:jc w:val="both"/>
              <w:rPr>
                <w:rFonts w:ascii="Times New Roman" w:hAnsi="Times New Roman" w:cs="Times New Roman"/>
                <w:sz w:val="24"/>
                <w:szCs w:val="24"/>
              </w:rPr>
            </w:pPr>
          </w:p>
          <w:p w:rsidR="009205E1"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 xml:space="preserve">Sınava </w:t>
            </w:r>
            <w:r w:rsidR="00177055" w:rsidRPr="00C563A3">
              <w:rPr>
                <w:rFonts w:ascii="Times New Roman" w:hAnsi="Times New Roman" w:cs="Times New Roman"/>
                <w:sz w:val="24"/>
                <w:szCs w:val="24"/>
              </w:rPr>
              <w:t>katılan</w:t>
            </w:r>
            <w:r w:rsidR="00366787" w:rsidRPr="00C563A3">
              <w:rPr>
                <w:rFonts w:ascii="Times New Roman" w:hAnsi="Times New Roman" w:cs="Times New Roman"/>
                <w:sz w:val="24"/>
                <w:szCs w:val="24"/>
              </w:rPr>
              <w:t xml:space="preserve"> adayların</w:t>
            </w:r>
            <w:r w:rsidR="00177055" w:rsidRPr="00C563A3">
              <w:rPr>
                <w:rFonts w:ascii="Times New Roman" w:hAnsi="Times New Roman" w:cs="Times New Roman"/>
                <w:sz w:val="24"/>
                <w:szCs w:val="24"/>
              </w:rPr>
              <w:t xml:space="preserve"> Yasada</w:t>
            </w:r>
            <w:r w:rsidR="00EE003C" w:rsidRPr="00C563A3">
              <w:rPr>
                <w:rFonts w:ascii="Times New Roman" w:hAnsi="Times New Roman" w:cs="Times New Roman"/>
                <w:sz w:val="24"/>
                <w:szCs w:val="24"/>
              </w:rPr>
              <w:t xml:space="preserve"> ve b</w:t>
            </w:r>
            <w:r w:rsidR="009205E1" w:rsidRPr="00C563A3">
              <w:rPr>
                <w:rFonts w:ascii="Times New Roman" w:hAnsi="Times New Roman" w:cs="Times New Roman"/>
                <w:sz w:val="24"/>
                <w:szCs w:val="24"/>
              </w:rPr>
              <w:t xml:space="preserve">u Tüzükte belirtilen </w:t>
            </w:r>
            <w:r w:rsidRPr="00C563A3">
              <w:rPr>
                <w:rFonts w:ascii="Times New Roman" w:hAnsi="Times New Roman" w:cs="Times New Roman"/>
                <w:sz w:val="24"/>
                <w:szCs w:val="24"/>
              </w:rPr>
              <w:t xml:space="preserve">genel ve özel </w:t>
            </w:r>
            <w:r w:rsidR="00EE003C" w:rsidRPr="00C563A3">
              <w:rPr>
                <w:rFonts w:ascii="Times New Roman" w:hAnsi="Times New Roman" w:cs="Times New Roman"/>
                <w:sz w:val="24"/>
                <w:szCs w:val="24"/>
              </w:rPr>
              <w:t>koşulları</w:t>
            </w:r>
            <w:r w:rsidRPr="00C563A3">
              <w:rPr>
                <w:rFonts w:ascii="Times New Roman" w:hAnsi="Times New Roman" w:cs="Times New Roman"/>
                <w:sz w:val="24"/>
                <w:szCs w:val="24"/>
              </w:rPr>
              <w:t xml:space="preserve"> taşımadıkları</w:t>
            </w:r>
            <w:r w:rsidR="009205E1" w:rsidRPr="00C563A3">
              <w:rPr>
                <w:rFonts w:ascii="Times New Roman" w:hAnsi="Times New Roman" w:cs="Times New Roman"/>
                <w:sz w:val="24"/>
                <w:szCs w:val="24"/>
              </w:rPr>
              <w:t>nın</w:t>
            </w:r>
            <w:r w:rsidRPr="00C563A3">
              <w:rPr>
                <w:rFonts w:ascii="Times New Roman" w:hAnsi="Times New Roman" w:cs="Times New Roman"/>
                <w:sz w:val="24"/>
                <w:szCs w:val="24"/>
              </w:rPr>
              <w:t xml:space="preserve"> sonradan </w:t>
            </w:r>
            <w:r w:rsidR="009205E1" w:rsidRPr="00C563A3">
              <w:rPr>
                <w:rFonts w:ascii="Times New Roman" w:hAnsi="Times New Roman" w:cs="Times New Roman"/>
                <w:sz w:val="24"/>
                <w:szCs w:val="24"/>
              </w:rPr>
              <w:t>saptan</w:t>
            </w:r>
            <w:r w:rsidR="00EE003C" w:rsidRPr="00C563A3">
              <w:rPr>
                <w:rFonts w:ascii="Times New Roman" w:hAnsi="Times New Roman" w:cs="Times New Roman"/>
                <w:sz w:val="24"/>
                <w:szCs w:val="24"/>
              </w:rPr>
              <w:t>ması halinde</w:t>
            </w:r>
            <w:r w:rsidR="009205E1" w:rsidRPr="00C563A3">
              <w:rPr>
                <w:rFonts w:ascii="Times New Roman" w:hAnsi="Times New Roman" w:cs="Times New Roman"/>
                <w:sz w:val="24"/>
                <w:szCs w:val="24"/>
              </w:rPr>
              <w:t xml:space="preserve"> sınavda başarılı olsalar dahi</w:t>
            </w:r>
            <w:r w:rsidR="00EE003C" w:rsidRPr="00C563A3">
              <w:rPr>
                <w:rFonts w:ascii="Times New Roman" w:hAnsi="Times New Roman" w:cs="Times New Roman"/>
                <w:sz w:val="24"/>
                <w:szCs w:val="24"/>
              </w:rPr>
              <w:t xml:space="preserve"> bu başarıları</w:t>
            </w:r>
            <w:r w:rsidRPr="00C563A3">
              <w:rPr>
                <w:rFonts w:ascii="Times New Roman" w:hAnsi="Times New Roman" w:cs="Times New Roman"/>
                <w:sz w:val="24"/>
                <w:szCs w:val="24"/>
              </w:rPr>
              <w:t xml:space="preserve"> geçersiz sayılar</w:t>
            </w:r>
            <w:r w:rsidR="00C42D17" w:rsidRPr="00C563A3">
              <w:rPr>
                <w:rFonts w:ascii="Times New Roman" w:hAnsi="Times New Roman" w:cs="Times New Roman"/>
                <w:sz w:val="24"/>
                <w:szCs w:val="24"/>
              </w:rPr>
              <w:t xml:space="preserve"> ve</w:t>
            </w:r>
            <w:r w:rsidR="00366787" w:rsidRPr="00C563A3">
              <w:rPr>
                <w:rFonts w:ascii="Times New Roman" w:hAnsi="Times New Roman" w:cs="Times New Roman"/>
                <w:sz w:val="24"/>
                <w:szCs w:val="24"/>
              </w:rPr>
              <w:t xml:space="preserve"> önce</w:t>
            </w:r>
            <w:r w:rsidR="00C42D17" w:rsidRPr="00C563A3">
              <w:rPr>
                <w:rFonts w:ascii="Times New Roman" w:hAnsi="Times New Roman" w:cs="Times New Roman"/>
                <w:sz w:val="24"/>
                <w:szCs w:val="24"/>
              </w:rPr>
              <w:t>den</w:t>
            </w:r>
            <w:r w:rsidRPr="00C563A3">
              <w:rPr>
                <w:rFonts w:ascii="Times New Roman" w:hAnsi="Times New Roman" w:cs="Times New Roman"/>
                <w:sz w:val="24"/>
                <w:szCs w:val="24"/>
              </w:rPr>
              <w:t xml:space="preserve"> yapılmış işlemler iptal </w:t>
            </w:r>
            <w:r w:rsidR="00EE003C" w:rsidRPr="00C563A3">
              <w:rPr>
                <w:rFonts w:ascii="Times New Roman" w:hAnsi="Times New Roman" w:cs="Times New Roman"/>
                <w:sz w:val="24"/>
                <w:szCs w:val="24"/>
              </w:rPr>
              <w:t xml:space="preserve">edilerek Kurulun </w:t>
            </w:r>
            <w:r w:rsidR="00366787" w:rsidRPr="00C563A3">
              <w:rPr>
                <w:rFonts w:ascii="Times New Roman" w:hAnsi="Times New Roman" w:cs="Times New Roman"/>
                <w:sz w:val="24"/>
                <w:szCs w:val="24"/>
              </w:rPr>
              <w:t>web</w:t>
            </w:r>
            <w:r w:rsidR="00EE003C" w:rsidRPr="00C563A3">
              <w:rPr>
                <w:rFonts w:ascii="Times New Roman" w:hAnsi="Times New Roman" w:cs="Times New Roman"/>
                <w:sz w:val="24"/>
                <w:szCs w:val="24"/>
              </w:rPr>
              <w:t xml:space="preserve"> sitesinde duyurulur. Ayrıca,</w:t>
            </w:r>
            <w:r w:rsidR="00366787" w:rsidRPr="00C563A3">
              <w:rPr>
                <w:rFonts w:ascii="Times New Roman" w:hAnsi="Times New Roman" w:cs="Times New Roman"/>
                <w:sz w:val="24"/>
                <w:szCs w:val="24"/>
              </w:rPr>
              <w:t xml:space="preserve"> bu husustaki karar</w:t>
            </w:r>
            <w:r w:rsidR="00EE003C" w:rsidRPr="00C563A3">
              <w:rPr>
                <w:rFonts w:ascii="Times New Roman" w:hAnsi="Times New Roman" w:cs="Times New Roman"/>
                <w:sz w:val="24"/>
                <w:szCs w:val="24"/>
              </w:rPr>
              <w:t xml:space="preserve"> bu kişilere yazılı olarak da bildirilir.</w:t>
            </w:r>
          </w:p>
          <w:p w:rsidR="00EE003C" w:rsidRPr="00C563A3" w:rsidRDefault="00EE003C" w:rsidP="00717BBA">
            <w:pPr>
              <w:jc w:val="both"/>
              <w:rPr>
                <w:rFonts w:ascii="Times New Roman" w:hAnsi="Times New Roman" w:cs="Times New Roman"/>
                <w:sz w:val="24"/>
                <w:szCs w:val="24"/>
              </w:rPr>
            </w:pPr>
          </w:p>
          <w:p w:rsidR="009D3DAB" w:rsidRPr="00C563A3" w:rsidRDefault="009D3DAB" w:rsidP="00717BBA">
            <w:pPr>
              <w:jc w:val="both"/>
              <w:rPr>
                <w:rFonts w:ascii="Times New Roman" w:hAnsi="Times New Roman" w:cs="Times New Roman"/>
                <w:sz w:val="24"/>
                <w:szCs w:val="24"/>
              </w:rPr>
            </w:pPr>
            <w:r w:rsidRPr="00C563A3">
              <w:rPr>
                <w:rFonts w:ascii="Times New Roman" w:hAnsi="Times New Roman" w:cs="Times New Roman"/>
                <w:sz w:val="24"/>
                <w:szCs w:val="24"/>
              </w:rPr>
              <w:t>Sınav</w:t>
            </w:r>
            <w:r w:rsidR="00EE003C" w:rsidRPr="00C563A3">
              <w:rPr>
                <w:rFonts w:ascii="Times New Roman" w:hAnsi="Times New Roman" w:cs="Times New Roman"/>
                <w:sz w:val="24"/>
                <w:szCs w:val="24"/>
              </w:rPr>
              <w:t xml:space="preserve"> </w:t>
            </w:r>
            <w:r w:rsidRPr="00C563A3">
              <w:rPr>
                <w:rFonts w:ascii="Times New Roman" w:hAnsi="Times New Roman" w:cs="Times New Roman"/>
                <w:sz w:val="24"/>
                <w:szCs w:val="24"/>
              </w:rPr>
              <w:t>sorular</w:t>
            </w:r>
            <w:r w:rsidR="00EE003C" w:rsidRPr="00C563A3">
              <w:rPr>
                <w:rFonts w:ascii="Times New Roman" w:hAnsi="Times New Roman" w:cs="Times New Roman"/>
                <w:sz w:val="24"/>
                <w:szCs w:val="24"/>
              </w:rPr>
              <w:t>ı</w:t>
            </w:r>
            <w:r w:rsidR="00933687" w:rsidRPr="00C563A3">
              <w:rPr>
                <w:rFonts w:ascii="Times New Roman" w:hAnsi="Times New Roman" w:cs="Times New Roman"/>
                <w:sz w:val="24"/>
                <w:szCs w:val="24"/>
              </w:rPr>
              <w:t xml:space="preserve"> hakkında sınav</w:t>
            </w:r>
            <w:r w:rsidR="0050516F" w:rsidRPr="00C563A3">
              <w:rPr>
                <w:rFonts w:ascii="Times New Roman" w:hAnsi="Times New Roman" w:cs="Times New Roman"/>
                <w:sz w:val="24"/>
                <w:szCs w:val="24"/>
              </w:rPr>
              <w:t>dan</w:t>
            </w:r>
            <w:r w:rsidR="00933687" w:rsidRPr="00C563A3">
              <w:rPr>
                <w:rFonts w:ascii="Times New Roman" w:hAnsi="Times New Roman" w:cs="Times New Roman"/>
                <w:sz w:val="24"/>
                <w:szCs w:val="24"/>
              </w:rPr>
              <w:t xml:space="preserve"> önce </w:t>
            </w:r>
            <w:r w:rsidR="00EE003C" w:rsidRPr="00C563A3">
              <w:rPr>
                <w:rFonts w:ascii="Times New Roman" w:hAnsi="Times New Roman" w:cs="Times New Roman"/>
                <w:sz w:val="24"/>
                <w:szCs w:val="24"/>
              </w:rPr>
              <w:t>herhangi bir şekilde</w:t>
            </w:r>
            <w:r w:rsidR="00702F4A" w:rsidRPr="00C563A3">
              <w:rPr>
                <w:rFonts w:ascii="Times New Roman" w:hAnsi="Times New Roman" w:cs="Times New Roman"/>
                <w:sz w:val="24"/>
                <w:szCs w:val="24"/>
              </w:rPr>
              <w:t xml:space="preserve"> </w:t>
            </w:r>
            <w:r w:rsidR="00933687" w:rsidRPr="00C563A3">
              <w:rPr>
                <w:rFonts w:ascii="Times New Roman" w:hAnsi="Times New Roman" w:cs="Times New Roman"/>
                <w:sz w:val="24"/>
                <w:szCs w:val="24"/>
              </w:rPr>
              <w:t>kısmen veya tamamen</w:t>
            </w:r>
            <w:r w:rsidR="00EE003C" w:rsidRPr="00C563A3">
              <w:rPr>
                <w:rFonts w:ascii="Times New Roman" w:hAnsi="Times New Roman" w:cs="Times New Roman"/>
                <w:sz w:val="24"/>
                <w:szCs w:val="24"/>
              </w:rPr>
              <w:t xml:space="preserve"> adaylara veya sınav komisyonu üyeleri dışındaki kişilere dolaylı veya dolaysız</w:t>
            </w:r>
            <w:r w:rsidR="00933687" w:rsidRPr="00C563A3">
              <w:rPr>
                <w:rFonts w:ascii="Times New Roman" w:hAnsi="Times New Roman" w:cs="Times New Roman"/>
                <w:sz w:val="24"/>
                <w:szCs w:val="24"/>
              </w:rPr>
              <w:t xml:space="preserve"> bilgi</w:t>
            </w:r>
            <w:r w:rsidR="00702F4A" w:rsidRPr="00C563A3">
              <w:rPr>
                <w:rFonts w:ascii="Times New Roman" w:hAnsi="Times New Roman" w:cs="Times New Roman"/>
                <w:sz w:val="24"/>
                <w:szCs w:val="24"/>
              </w:rPr>
              <w:t xml:space="preserve"> veya belge</w:t>
            </w:r>
            <w:r w:rsidR="00933687" w:rsidRPr="00C563A3">
              <w:rPr>
                <w:rFonts w:ascii="Times New Roman" w:hAnsi="Times New Roman" w:cs="Times New Roman"/>
                <w:sz w:val="24"/>
                <w:szCs w:val="24"/>
              </w:rPr>
              <w:t xml:space="preserve"> verildiğinin </w:t>
            </w:r>
            <w:r w:rsidR="00177055" w:rsidRPr="00C563A3">
              <w:rPr>
                <w:rFonts w:ascii="Times New Roman" w:hAnsi="Times New Roman" w:cs="Times New Roman"/>
                <w:sz w:val="24"/>
                <w:szCs w:val="24"/>
              </w:rPr>
              <w:t>saptanması halinde</w:t>
            </w:r>
            <w:r w:rsidRPr="00C563A3">
              <w:rPr>
                <w:rFonts w:ascii="Times New Roman" w:hAnsi="Times New Roman" w:cs="Times New Roman"/>
                <w:sz w:val="24"/>
                <w:szCs w:val="24"/>
              </w:rPr>
              <w:t xml:space="preserve">, </w:t>
            </w:r>
            <w:r w:rsidR="00933687" w:rsidRPr="00C563A3">
              <w:rPr>
                <w:rFonts w:ascii="Times New Roman" w:hAnsi="Times New Roman" w:cs="Times New Roman"/>
                <w:sz w:val="24"/>
                <w:szCs w:val="24"/>
              </w:rPr>
              <w:t xml:space="preserve">sınava </w:t>
            </w:r>
            <w:r w:rsidRPr="00C563A3">
              <w:rPr>
                <w:rFonts w:ascii="Times New Roman" w:hAnsi="Times New Roman" w:cs="Times New Roman"/>
                <w:sz w:val="24"/>
                <w:szCs w:val="24"/>
              </w:rPr>
              <w:t xml:space="preserve">katılan </w:t>
            </w:r>
            <w:r w:rsidR="00933687" w:rsidRPr="00C563A3">
              <w:rPr>
                <w:rFonts w:ascii="Times New Roman" w:hAnsi="Times New Roman" w:cs="Times New Roman"/>
                <w:sz w:val="24"/>
                <w:szCs w:val="24"/>
              </w:rPr>
              <w:t>tüm adayları kapsayacak şekilde sınav iptal edilir.</w:t>
            </w:r>
          </w:p>
          <w:p w:rsidR="009D3DAB" w:rsidRPr="00C563A3" w:rsidRDefault="009D3DAB" w:rsidP="00717BBA">
            <w:pPr>
              <w:autoSpaceDE w:val="0"/>
              <w:autoSpaceDN w:val="0"/>
              <w:adjustRightInd w:val="0"/>
              <w:jc w:val="both"/>
              <w:rPr>
                <w:rFonts w:ascii="Times New Roman" w:hAnsi="Times New Roman" w:cs="Times New Roman"/>
                <w:sz w:val="24"/>
                <w:szCs w:val="24"/>
              </w:rPr>
            </w:pPr>
          </w:p>
          <w:p w:rsidR="00E4602A" w:rsidRPr="00C563A3" w:rsidRDefault="00E4602A" w:rsidP="00717BBA">
            <w:pPr>
              <w:autoSpaceDE w:val="0"/>
              <w:autoSpaceDN w:val="0"/>
              <w:adjustRightInd w:val="0"/>
              <w:jc w:val="both"/>
              <w:rPr>
                <w:rFonts w:ascii="Times New Roman" w:hAnsi="Times New Roman" w:cs="Times New Roman"/>
                <w:sz w:val="24"/>
                <w:szCs w:val="24"/>
              </w:rPr>
            </w:pPr>
          </w:p>
          <w:p w:rsidR="00E4602A" w:rsidRPr="00C563A3" w:rsidRDefault="00E4602A" w:rsidP="00717BBA">
            <w:pPr>
              <w:autoSpaceDE w:val="0"/>
              <w:autoSpaceDN w:val="0"/>
              <w:adjustRightInd w:val="0"/>
              <w:jc w:val="both"/>
              <w:rPr>
                <w:rFonts w:ascii="Times New Roman" w:hAnsi="Times New Roman" w:cs="Times New Roman"/>
                <w:sz w:val="24"/>
                <w:szCs w:val="24"/>
              </w:rPr>
            </w:pPr>
          </w:p>
        </w:tc>
      </w:tr>
      <w:tr w:rsidR="00C563A3" w:rsidRPr="00C563A3" w:rsidTr="000D1FC2">
        <w:trPr>
          <w:trHeight w:val="1320"/>
        </w:trPr>
        <w:tc>
          <w:tcPr>
            <w:tcW w:w="2078" w:type="dxa"/>
          </w:tcPr>
          <w:p w:rsidR="0050516F" w:rsidRPr="00C563A3" w:rsidRDefault="0050516F"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lastRenderedPageBreak/>
              <w:t>Sınav Belgeleri</w:t>
            </w:r>
            <w:r w:rsidR="008E1373" w:rsidRPr="00C563A3">
              <w:rPr>
                <w:rFonts w:ascii="Times New Roman" w:hAnsi="Times New Roman" w:cs="Times New Roman"/>
                <w:sz w:val="24"/>
                <w:szCs w:val="24"/>
              </w:rPr>
              <w:t xml:space="preserve"> ile Başarı Sertifikalarının</w:t>
            </w:r>
            <w:r w:rsidRPr="00C563A3">
              <w:rPr>
                <w:rFonts w:ascii="Times New Roman" w:hAnsi="Times New Roman" w:cs="Times New Roman"/>
                <w:sz w:val="24"/>
                <w:szCs w:val="24"/>
              </w:rPr>
              <w:t xml:space="preserve"> Saklanması</w:t>
            </w:r>
          </w:p>
          <w:p w:rsidR="009D3DAB" w:rsidRPr="00C563A3" w:rsidRDefault="009D3DAB" w:rsidP="0050516F">
            <w:pPr>
              <w:rPr>
                <w:rFonts w:ascii="Times New Roman" w:hAnsi="Times New Roman" w:cs="Times New Roman"/>
                <w:sz w:val="24"/>
                <w:szCs w:val="24"/>
              </w:rPr>
            </w:pPr>
          </w:p>
          <w:p w:rsidR="00FF3C29" w:rsidRPr="00C563A3" w:rsidRDefault="00FF3C29" w:rsidP="0050516F">
            <w:pPr>
              <w:rPr>
                <w:rFonts w:ascii="Times New Roman" w:hAnsi="Times New Roman" w:cs="Times New Roman"/>
                <w:sz w:val="24"/>
                <w:szCs w:val="24"/>
              </w:rPr>
            </w:pPr>
          </w:p>
          <w:p w:rsidR="00FF3C29" w:rsidRPr="00C563A3" w:rsidRDefault="00FF3C29" w:rsidP="0050516F">
            <w:pPr>
              <w:rPr>
                <w:rFonts w:ascii="Times New Roman" w:hAnsi="Times New Roman" w:cs="Times New Roman"/>
                <w:sz w:val="24"/>
                <w:szCs w:val="24"/>
              </w:rPr>
            </w:pPr>
          </w:p>
          <w:p w:rsidR="00FF3C29" w:rsidRPr="00C563A3" w:rsidRDefault="00FF3C29" w:rsidP="0050516F">
            <w:pPr>
              <w:rPr>
                <w:rFonts w:ascii="Times New Roman" w:hAnsi="Times New Roman" w:cs="Times New Roman"/>
                <w:sz w:val="24"/>
                <w:szCs w:val="24"/>
              </w:rPr>
            </w:pPr>
          </w:p>
          <w:p w:rsidR="00FF3C29" w:rsidRPr="00C563A3" w:rsidRDefault="00FF3C29" w:rsidP="0050516F">
            <w:pPr>
              <w:rPr>
                <w:rFonts w:ascii="Times New Roman" w:hAnsi="Times New Roman" w:cs="Times New Roman"/>
                <w:sz w:val="24"/>
                <w:szCs w:val="24"/>
              </w:rPr>
            </w:pPr>
          </w:p>
          <w:p w:rsidR="00D32EFF" w:rsidRPr="00C563A3" w:rsidRDefault="007A5E89" w:rsidP="0050516F">
            <w:pPr>
              <w:rPr>
                <w:rFonts w:ascii="Times New Roman" w:hAnsi="Times New Roman" w:cs="Times New Roman"/>
                <w:sz w:val="24"/>
                <w:szCs w:val="24"/>
              </w:rPr>
            </w:pPr>
            <w:r w:rsidRPr="00C563A3">
              <w:rPr>
                <w:rFonts w:ascii="Times New Roman" w:hAnsi="Times New Roman" w:cs="Times New Roman"/>
                <w:sz w:val="24"/>
                <w:szCs w:val="24"/>
              </w:rPr>
              <w:t>Yetkili Muhasi</w:t>
            </w:r>
            <w:r w:rsidR="00241B86" w:rsidRPr="00C563A3">
              <w:rPr>
                <w:rFonts w:ascii="Times New Roman" w:hAnsi="Times New Roman" w:cs="Times New Roman"/>
                <w:sz w:val="24"/>
                <w:szCs w:val="24"/>
              </w:rPr>
              <w:t>p, Yetkili Muhasip ve Denetçi ile</w:t>
            </w:r>
            <w:r w:rsidRPr="00C563A3">
              <w:rPr>
                <w:rFonts w:ascii="Times New Roman" w:hAnsi="Times New Roman" w:cs="Times New Roman"/>
                <w:sz w:val="24"/>
                <w:szCs w:val="24"/>
              </w:rPr>
              <w:t xml:space="preserve"> Yetki Mali Müşavir ve</w:t>
            </w:r>
            <w:r w:rsidR="00314CEC" w:rsidRPr="00C563A3">
              <w:rPr>
                <w:rFonts w:ascii="Times New Roman" w:hAnsi="Times New Roman" w:cs="Times New Roman"/>
                <w:sz w:val="24"/>
                <w:szCs w:val="24"/>
              </w:rPr>
              <w:t xml:space="preserve"> Denetçilerin </w:t>
            </w:r>
            <w:r w:rsidR="00074355" w:rsidRPr="00C563A3">
              <w:rPr>
                <w:rFonts w:ascii="Times New Roman" w:hAnsi="Times New Roman" w:cs="Times New Roman"/>
                <w:sz w:val="24"/>
                <w:szCs w:val="24"/>
              </w:rPr>
              <w:t xml:space="preserve">Sürekli </w:t>
            </w:r>
            <w:r w:rsidRPr="00C563A3">
              <w:rPr>
                <w:rFonts w:ascii="Times New Roman" w:hAnsi="Times New Roman" w:cs="Times New Roman"/>
                <w:sz w:val="24"/>
                <w:szCs w:val="24"/>
              </w:rPr>
              <w:t>Eğitim Y</w:t>
            </w:r>
            <w:r w:rsidR="00FF3C29" w:rsidRPr="00C563A3">
              <w:rPr>
                <w:rFonts w:ascii="Times New Roman" w:hAnsi="Times New Roman" w:cs="Times New Roman"/>
                <w:sz w:val="24"/>
                <w:szCs w:val="24"/>
              </w:rPr>
              <w:t>ükümlülüğü</w:t>
            </w:r>
          </w:p>
        </w:tc>
        <w:tc>
          <w:tcPr>
            <w:tcW w:w="565" w:type="dxa"/>
          </w:tcPr>
          <w:p w:rsidR="0050516F" w:rsidRPr="00C563A3" w:rsidRDefault="00702F4A"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2</w:t>
            </w:r>
            <w:r w:rsidR="008E1373" w:rsidRPr="00C563A3">
              <w:rPr>
                <w:rFonts w:ascii="Times New Roman" w:hAnsi="Times New Roman" w:cs="Times New Roman"/>
                <w:sz w:val="24"/>
                <w:szCs w:val="24"/>
              </w:rPr>
              <w:t>2</w:t>
            </w:r>
            <w:r w:rsidRPr="00C563A3">
              <w:rPr>
                <w:rFonts w:ascii="Times New Roman" w:hAnsi="Times New Roman" w:cs="Times New Roman"/>
                <w:sz w:val="24"/>
                <w:szCs w:val="24"/>
              </w:rPr>
              <w:t>.</w:t>
            </w:r>
          </w:p>
          <w:p w:rsidR="00115605" w:rsidRPr="00C563A3" w:rsidRDefault="00115605" w:rsidP="00717BBA">
            <w:pPr>
              <w:autoSpaceDE w:val="0"/>
              <w:autoSpaceDN w:val="0"/>
              <w:adjustRightInd w:val="0"/>
              <w:rPr>
                <w:rFonts w:ascii="Times New Roman" w:hAnsi="Times New Roman" w:cs="Times New Roman"/>
                <w:sz w:val="24"/>
                <w:szCs w:val="24"/>
              </w:rPr>
            </w:pPr>
          </w:p>
          <w:p w:rsidR="00115605" w:rsidRPr="00C563A3" w:rsidRDefault="00115605" w:rsidP="00717BBA">
            <w:pPr>
              <w:autoSpaceDE w:val="0"/>
              <w:autoSpaceDN w:val="0"/>
              <w:adjustRightInd w:val="0"/>
              <w:rPr>
                <w:rFonts w:ascii="Times New Roman" w:hAnsi="Times New Roman" w:cs="Times New Roman"/>
                <w:sz w:val="24"/>
                <w:szCs w:val="24"/>
              </w:rPr>
            </w:pPr>
          </w:p>
          <w:p w:rsidR="00115605" w:rsidRPr="00C563A3" w:rsidRDefault="00115605" w:rsidP="00717BBA">
            <w:pPr>
              <w:autoSpaceDE w:val="0"/>
              <w:autoSpaceDN w:val="0"/>
              <w:adjustRightInd w:val="0"/>
              <w:rPr>
                <w:rFonts w:ascii="Times New Roman" w:hAnsi="Times New Roman" w:cs="Times New Roman"/>
                <w:sz w:val="24"/>
                <w:szCs w:val="24"/>
              </w:rPr>
            </w:pPr>
          </w:p>
          <w:p w:rsidR="00115605" w:rsidRPr="00C563A3" w:rsidRDefault="00115605" w:rsidP="00717BBA">
            <w:pPr>
              <w:autoSpaceDE w:val="0"/>
              <w:autoSpaceDN w:val="0"/>
              <w:adjustRightInd w:val="0"/>
              <w:rPr>
                <w:rFonts w:ascii="Times New Roman" w:hAnsi="Times New Roman" w:cs="Times New Roman"/>
                <w:sz w:val="24"/>
                <w:szCs w:val="24"/>
              </w:rPr>
            </w:pPr>
          </w:p>
          <w:p w:rsidR="00115605" w:rsidRPr="00C563A3" w:rsidRDefault="00115605" w:rsidP="00717BBA">
            <w:pPr>
              <w:autoSpaceDE w:val="0"/>
              <w:autoSpaceDN w:val="0"/>
              <w:adjustRightInd w:val="0"/>
              <w:rPr>
                <w:rFonts w:ascii="Times New Roman" w:hAnsi="Times New Roman" w:cs="Times New Roman"/>
                <w:sz w:val="24"/>
                <w:szCs w:val="24"/>
              </w:rPr>
            </w:pPr>
          </w:p>
          <w:p w:rsidR="00115605" w:rsidRPr="00C563A3" w:rsidRDefault="00115605" w:rsidP="00717BBA">
            <w:pPr>
              <w:autoSpaceDE w:val="0"/>
              <w:autoSpaceDN w:val="0"/>
              <w:adjustRightInd w:val="0"/>
              <w:rPr>
                <w:rFonts w:ascii="Times New Roman" w:hAnsi="Times New Roman" w:cs="Times New Roman"/>
                <w:sz w:val="24"/>
                <w:szCs w:val="24"/>
              </w:rPr>
            </w:pPr>
          </w:p>
          <w:p w:rsidR="00115605" w:rsidRPr="00C563A3" w:rsidRDefault="00115605" w:rsidP="00717BBA">
            <w:pPr>
              <w:autoSpaceDE w:val="0"/>
              <w:autoSpaceDN w:val="0"/>
              <w:adjustRightInd w:val="0"/>
              <w:rPr>
                <w:rFonts w:ascii="Times New Roman" w:hAnsi="Times New Roman" w:cs="Times New Roman"/>
                <w:sz w:val="24"/>
                <w:szCs w:val="24"/>
              </w:rPr>
            </w:pPr>
          </w:p>
          <w:p w:rsidR="00115605" w:rsidRPr="00C563A3" w:rsidRDefault="00115605" w:rsidP="00717BBA">
            <w:pPr>
              <w:autoSpaceDE w:val="0"/>
              <w:autoSpaceDN w:val="0"/>
              <w:adjustRightInd w:val="0"/>
              <w:rPr>
                <w:rFonts w:ascii="Times New Roman" w:hAnsi="Times New Roman" w:cs="Times New Roman"/>
                <w:sz w:val="24"/>
                <w:szCs w:val="24"/>
              </w:rPr>
            </w:pPr>
          </w:p>
          <w:p w:rsidR="00115605" w:rsidRPr="00C563A3" w:rsidRDefault="00115605"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 xml:space="preserve">23. </w:t>
            </w:r>
          </w:p>
          <w:p w:rsidR="0050516F" w:rsidRPr="00C563A3" w:rsidRDefault="0050516F" w:rsidP="0050516F">
            <w:pPr>
              <w:rPr>
                <w:rFonts w:ascii="Times New Roman" w:hAnsi="Times New Roman" w:cs="Times New Roman"/>
                <w:sz w:val="24"/>
                <w:szCs w:val="24"/>
              </w:rPr>
            </w:pPr>
          </w:p>
          <w:p w:rsidR="0050516F" w:rsidRPr="00C563A3" w:rsidRDefault="0050516F" w:rsidP="0050516F">
            <w:pPr>
              <w:rPr>
                <w:rFonts w:ascii="Times New Roman" w:hAnsi="Times New Roman" w:cs="Times New Roman"/>
                <w:sz w:val="24"/>
                <w:szCs w:val="24"/>
              </w:rPr>
            </w:pPr>
          </w:p>
          <w:p w:rsidR="0050516F" w:rsidRPr="00C563A3" w:rsidRDefault="0050516F" w:rsidP="0050516F">
            <w:pPr>
              <w:rPr>
                <w:rFonts w:ascii="Times New Roman" w:hAnsi="Times New Roman" w:cs="Times New Roman"/>
                <w:sz w:val="24"/>
                <w:szCs w:val="24"/>
              </w:rPr>
            </w:pPr>
          </w:p>
          <w:p w:rsidR="0050516F" w:rsidRPr="00C563A3" w:rsidRDefault="0050516F" w:rsidP="0050516F">
            <w:pPr>
              <w:rPr>
                <w:rFonts w:ascii="Times New Roman" w:hAnsi="Times New Roman" w:cs="Times New Roman"/>
                <w:sz w:val="24"/>
                <w:szCs w:val="24"/>
              </w:rPr>
            </w:pPr>
          </w:p>
          <w:p w:rsidR="009D3DAB" w:rsidRPr="00C563A3" w:rsidRDefault="009D3DAB" w:rsidP="0050516F">
            <w:pPr>
              <w:rPr>
                <w:rFonts w:ascii="Times New Roman" w:hAnsi="Times New Roman" w:cs="Times New Roman"/>
                <w:sz w:val="24"/>
                <w:szCs w:val="24"/>
              </w:rPr>
            </w:pPr>
          </w:p>
        </w:tc>
        <w:tc>
          <w:tcPr>
            <w:tcW w:w="555" w:type="dxa"/>
          </w:tcPr>
          <w:p w:rsidR="008E1373" w:rsidRPr="00C563A3" w:rsidRDefault="008E1373"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(1)</w:t>
            </w:r>
          </w:p>
          <w:p w:rsidR="008E1373" w:rsidRPr="00C563A3" w:rsidRDefault="008E1373" w:rsidP="008E1373">
            <w:pPr>
              <w:rPr>
                <w:rFonts w:ascii="Times New Roman" w:hAnsi="Times New Roman" w:cs="Times New Roman"/>
                <w:sz w:val="24"/>
                <w:szCs w:val="24"/>
              </w:rPr>
            </w:pPr>
          </w:p>
          <w:p w:rsidR="008E1373" w:rsidRPr="00C563A3" w:rsidRDefault="008E1373" w:rsidP="008E1373">
            <w:pPr>
              <w:rPr>
                <w:rFonts w:ascii="Times New Roman" w:hAnsi="Times New Roman" w:cs="Times New Roman"/>
                <w:sz w:val="24"/>
                <w:szCs w:val="24"/>
              </w:rPr>
            </w:pPr>
          </w:p>
          <w:p w:rsidR="009D3DAB" w:rsidRPr="00C563A3" w:rsidRDefault="008E1373" w:rsidP="008E1373">
            <w:pPr>
              <w:rPr>
                <w:rFonts w:ascii="Times New Roman" w:hAnsi="Times New Roman" w:cs="Times New Roman"/>
                <w:sz w:val="24"/>
                <w:szCs w:val="24"/>
              </w:rPr>
            </w:pPr>
            <w:r w:rsidRPr="00C563A3">
              <w:rPr>
                <w:rFonts w:ascii="Times New Roman" w:hAnsi="Times New Roman" w:cs="Times New Roman"/>
                <w:sz w:val="24"/>
                <w:szCs w:val="24"/>
              </w:rPr>
              <w:t>(2)</w:t>
            </w:r>
          </w:p>
          <w:p w:rsidR="00FF3C29" w:rsidRPr="00C563A3" w:rsidRDefault="00FF3C29" w:rsidP="008E1373">
            <w:pPr>
              <w:rPr>
                <w:rFonts w:ascii="Times New Roman" w:hAnsi="Times New Roman" w:cs="Times New Roman"/>
                <w:sz w:val="24"/>
                <w:szCs w:val="24"/>
              </w:rPr>
            </w:pPr>
          </w:p>
          <w:p w:rsidR="00FF3C29" w:rsidRPr="00C563A3" w:rsidRDefault="00FF3C29" w:rsidP="008E1373">
            <w:pPr>
              <w:rPr>
                <w:rFonts w:ascii="Times New Roman" w:hAnsi="Times New Roman" w:cs="Times New Roman"/>
                <w:sz w:val="24"/>
                <w:szCs w:val="24"/>
              </w:rPr>
            </w:pPr>
          </w:p>
          <w:p w:rsidR="00FF3C29" w:rsidRPr="00C563A3" w:rsidRDefault="00FF3C29" w:rsidP="008E1373">
            <w:pPr>
              <w:rPr>
                <w:rFonts w:ascii="Times New Roman" w:hAnsi="Times New Roman" w:cs="Times New Roman"/>
                <w:sz w:val="24"/>
                <w:szCs w:val="24"/>
              </w:rPr>
            </w:pPr>
          </w:p>
          <w:p w:rsidR="00FF3C29" w:rsidRPr="00C563A3" w:rsidRDefault="00FF3C29" w:rsidP="008E1373">
            <w:pPr>
              <w:rPr>
                <w:rFonts w:ascii="Times New Roman" w:hAnsi="Times New Roman" w:cs="Times New Roman"/>
                <w:sz w:val="24"/>
                <w:szCs w:val="24"/>
              </w:rPr>
            </w:pPr>
          </w:p>
          <w:p w:rsidR="00FF3C29" w:rsidRPr="00C563A3" w:rsidRDefault="00FF3C29" w:rsidP="008E1373">
            <w:pPr>
              <w:rPr>
                <w:rFonts w:ascii="Times New Roman" w:hAnsi="Times New Roman" w:cs="Times New Roman"/>
                <w:sz w:val="24"/>
                <w:szCs w:val="24"/>
              </w:rPr>
            </w:pPr>
          </w:p>
          <w:p w:rsidR="00FF3C29" w:rsidRPr="00C563A3" w:rsidRDefault="00FF3C29" w:rsidP="008E1373">
            <w:pPr>
              <w:rPr>
                <w:rFonts w:ascii="Times New Roman" w:hAnsi="Times New Roman" w:cs="Times New Roman"/>
                <w:sz w:val="24"/>
                <w:szCs w:val="24"/>
              </w:rPr>
            </w:pPr>
            <w:r w:rsidRPr="00C563A3">
              <w:rPr>
                <w:rFonts w:ascii="Times New Roman" w:hAnsi="Times New Roman" w:cs="Times New Roman"/>
                <w:sz w:val="24"/>
                <w:szCs w:val="24"/>
              </w:rPr>
              <w:t>(1)</w:t>
            </w:r>
          </w:p>
          <w:p w:rsidR="00115605" w:rsidRPr="00C563A3" w:rsidRDefault="00115605" w:rsidP="008E1373">
            <w:pPr>
              <w:rPr>
                <w:rFonts w:ascii="Times New Roman" w:hAnsi="Times New Roman" w:cs="Times New Roman"/>
                <w:sz w:val="24"/>
                <w:szCs w:val="24"/>
              </w:rPr>
            </w:pPr>
          </w:p>
          <w:p w:rsidR="00115605" w:rsidRPr="00C563A3" w:rsidRDefault="00115605" w:rsidP="008E1373">
            <w:pPr>
              <w:rPr>
                <w:rFonts w:ascii="Times New Roman" w:hAnsi="Times New Roman" w:cs="Times New Roman"/>
                <w:sz w:val="24"/>
                <w:szCs w:val="24"/>
              </w:rPr>
            </w:pPr>
          </w:p>
          <w:p w:rsidR="00115605" w:rsidRPr="00C563A3" w:rsidRDefault="00115605" w:rsidP="008E1373">
            <w:pPr>
              <w:rPr>
                <w:rFonts w:ascii="Times New Roman" w:hAnsi="Times New Roman" w:cs="Times New Roman"/>
                <w:sz w:val="24"/>
                <w:szCs w:val="24"/>
              </w:rPr>
            </w:pPr>
          </w:p>
          <w:p w:rsidR="00B61BAC" w:rsidRPr="00C563A3" w:rsidRDefault="00B61BAC" w:rsidP="008E1373">
            <w:pPr>
              <w:rPr>
                <w:rFonts w:ascii="Times New Roman" w:hAnsi="Times New Roman" w:cs="Times New Roman"/>
                <w:sz w:val="24"/>
                <w:szCs w:val="24"/>
              </w:rPr>
            </w:pPr>
          </w:p>
          <w:p w:rsidR="00B61BAC" w:rsidRPr="00C563A3" w:rsidRDefault="00B61BAC" w:rsidP="008E1373">
            <w:pPr>
              <w:rPr>
                <w:rFonts w:ascii="Times New Roman" w:hAnsi="Times New Roman" w:cs="Times New Roman"/>
                <w:sz w:val="24"/>
                <w:szCs w:val="24"/>
              </w:rPr>
            </w:pPr>
          </w:p>
          <w:p w:rsidR="00115605" w:rsidRPr="00C563A3" w:rsidRDefault="00401E9D" w:rsidP="008E1373">
            <w:pPr>
              <w:rPr>
                <w:rFonts w:ascii="Times New Roman" w:hAnsi="Times New Roman" w:cs="Times New Roman"/>
                <w:sz w:val="24"/>
                <w:szCs w:val="24"/>
              </w:rPr>
            </w:pPr>
            <w:r w:rsidRPr="00C563A3">
              <w:rPr>
                <w:rFonts w:ascii="Times New Roman" w:hAnsi="Times New Roman" w:cs="Times New Roman"/>
                <w:sz w:val="24"/>
                <w:szCs w:val="24"/>
              </w:rPr>
              <w:t>(2)</w:t>
            </w:r>
          </w:p>
          <w:p w:rsidR="00115605" w:rsidRPr="00C563A3" w:rsidRDefault="00115605" w:rsidP="008E1373">
            <w:pPr>
              <w:rPr>
                <w:rFonts w:ascii="Times New Roman" w:hAnsi="Times New Roman" w:cs="Times New Roman"/>
                <w:sz w:val="24"/>
                <w:szCs w:val="24"/>
              </w:rPr>
            </w:pPr>
          </w:p>
        </w:tc>
        <w:tc>
          <w:tcPr>
            <w:tcW w:w="6961" w:type="dxa"/>
            <w:gridSpan w:val="3"/>
          </w:tcPr>
          <w:p w:rsidR="008E1373" w:rsidRPr="00C563A3" w:rsidRDefault="008E1373" w:rsidP="0050516F">
            <w:pPr>
              <w:jc w:val="both"/>
              <w:rPr>
                <w:rFonts w:ascii="Times New Roman" w:hAnsi="Times New Roman" w:cs="Times New Roman"/>
                <w:sz w:val="24"/>
                <w:szCs w:val="24"/>
              </w:rPr>
            </w:pPr>
            <w:r w:rsidRPr="00C563A3">
              <w:rPr>
                <w:rFonts w:ascii="Times New Roman" w:hAnsi="Times New Roman" w:cs="Times New Roman"/>
                <w:sz w:val="24"/>
                <w:szCs w:val="24"/>
              </w:rPr>
              <w:t>Sınavda b</w:t>
            </w:r>
            <w:r w:rsidR="0050516F" w:rsidRPr="00C563A3">
              <w:rPr>
                <w:rFonts w:ascii="Times New Roman" w:hAnsi="Times New Roman" w:cs="Times New Roman"/>
                <w:sz w:val="24"/>
                <w:szCs w:val="24"/>
              </w:rPr>
              <w:t>aşarılı olan</w:t>
            </w:r>
            <w:r w:rsidRPr="00C563A3">
              <w:rPr>
                <w:rFonts w:ascii="Times New Roman" w:hAnsi="Times New Roman" w:cs="Times New Roman"/>
                <w:sz w:val="24"/>
                <w:szCs w:val="24"/>
              </w:rPr>
              <w:t xml:space="preserve"> aday</w:t>
            </w:r>
            <w:r w:rsidR="0050516F" w:rsidRPr="00C563A3">
              <w:rPr>
                <w:rFonts w:ascii="Times New Roman" w:hAnsi="Times New Roman" w:cs="Times New Roman"/>
                <w:sz w:val="24"/>
                <w:szCs w:val="24"/>
              </w:rPr>
              <w:t xml:space="preserve">lara verilen Başarı Sertifikalarının suretleri Kurulun arşivinde saklanır ve kayıtlara işlenir. </w:t>
            </w:r>
          </w:p>
          <w:p w:rsidR="008E1373" w:rsidRPr="00C563A3" w:rsidRDefault="008E1373" w:rsidP="0050516F">
            <w:pPr>
              <w:jc w:val="both"/>
              <w:rPr>
                <w:rFonts w:ascii="Times New Roman" w:hAnsi="Times New Roman" w:cs="Times New Roman"/>
                <w:sz w:val="24"/>
                <w:szCs w:val="24"/>
              </w:rPr>
            </w:pPr>
          </w:p>
          <w:p w:rsidR="0050516F" w:rsidRPr="00C563A3" w:rsidRDefault="0050516F" w:rsidP="0050516F">
            <w:pPr>
              <w:jc w:val="both"/>
              <w:rPr>
                <w:rFonts w:ascii="Times New Roman" w:hAnsi="Times New Roman" w:cs="Times New Roman"/>
                <w:sz w:val="24"/>
                <w:szCs w:val="24"/>
              </w:rPr>
            </w:pPr>
            <w:r w:rsidRPr="00C563A3">
              <w:rPr>
                <w:rFonts w:ascii="Times New Roman" w:hAnsi="Times New Roman" w:cs="Times New Roman"/>
                <w:sz w:val="24"/>
                <w:szCs w:val="24"/>
              </w:rPr>
              <w:t xml:space="preserve">Başarısız olanlarla </w:t>
            </w:r>
            <w:r w:rsidR="008E1373" w:rsidRPr="00C563A3">
              <w:rPr>
                <w:rFonts w:ascii="Times New Roman" w:hAnsi="Times New Roman" w:cs="Times New Roman"/>
                <w:sz w:val="24"/>
                <w:szCs w:val="24"/>
              </w:rPr>
              <w:t>itiraz edenlerin</w:t>
            </w:r>
            <w:r w:rsidRPr="00C563A3">
              <w:rPr>
                <w:rFonts w:ascii="Times New Roman" w:hAnsi="Times New Roman" w:cs="Times New Roman"/>
                <w:sz w:val="24"/>
                <w:szCs w:val="24"/>
              </w:rPr>
              <w:t xml:space="preserve"> sınav belgeleri ise Kurul arşivinde</w:t>
            </w:r>
            <w:r w:rsidR="008E1373" w:rsidRPr="00C563A3">
              <w:rPr>
                <w:rFonts w:ascii="Times New Roman" w:hAnsi="Times New Roman" w:cs="Times New Roman"/>
                <w:sz w:val="24"/>
                <w:szCs w:val="24"/>
              </w:rPr>
              <w:t xml:space="preserve"> ayrıca 5 (beş</w:t>
            </w:r>
            <w:r w:rsidRPr="00C563A3">
              <w:rPr>
                <w:rFonts w:ascii="Times New Roman" w:hAnsi="Times New Roman" w:cs="Times New Roman"/>
                <w:sz w:val="24"/>
                <w:szCs w:val="24"/>
              </w:rPr>
              <w:t>) yıl süre ile saklanır.</w:t>
            </w:r>
          </w:p>
          <w:p w:rsidR="0050516F" w:rsidRPr="00C563A3" w:rsidRDefault="0050516F" w:rsidP="0050516F">
            <w:pPr>
              <w:jc w:val="both"/>
              <w:rPr>
                <w:rFonts w:ascii="Times New Roman" w:hAnsi="Times New Roman" w:cs="Times New Roman"/>
                <w:sz w:val="24"/>
                <w:szCs w:val="24"/>
              </w:rPr>
            </w:pPr>
          </w:p>
          <w:p w:rsidR="0050516F" w:rsidRPr="00C563A3" w:rsidRDefault="00074355" w:rsidP="0050516F">
            <w:pPr>
              <w:autoSpaceDE w:val="0"/>
              <w:autoSpaceDN w:val="0"/>
              <w:adjustRightInd w:val="0"/>
              <w:jc w:val="both"/>
              <w:rPr>
                <w:rFonts w:ascii="Times New Roman" w:hAnsi="Times New Roman" w:cs="Times New Roman"/>
                <w:b/>
                <w:sz w:val="24"/>
                <w:szCs w:val="24"/>
              </w:rPr>
            </w:pPr>
            <w:r w:rsidRPr="00C563A3">
              <w:rPr>
                <w:rFonts w:ascii="Times New Roman" w:hAnsi="Times New Roman" w:cs="Times New Roman"/>
                <w:sz w:val="24"/>
                <w:szCs w:val="24"/>
              </w:rPr>
              <w:t xml:space="preserve">                                 </w:t>
            </w:r>
            <w:r w:rsidR="00115605" w:rsidRPr="00C563A3">
              <w:rPr>
                <w:rFonts w:ascii="Times New Roman" w:hAnsi="Times New Roman" w:cs="Times New Roman"/>
                <w:b/>
                <w:sz w:val="24"/>
                <w:szCs w:val="24"/>
              </w:rPr>
              <w:t>ÜÇÜNCÜ BÖLÜM</w:t>
            </w:r>
          </w:p>
          <w:p w:rsidR="00FF3C29" w:rsidRPr="00C563A3" w:rsidRDefault="00074355" w:rsidP="0050516F">
            <w:pPr>
              <w:autoSpaceDE w:val="0"/>
              <w:autoSpaceDN w:val="0"/>
              <w:adjustRightInd w:val="0"/>
              <w:jc w:val="both"/>
              <w:rPr>
                <w:rFonts w:ascii="Times New Roman" w:hAnsi="Times New Roman" w:cs="Times New Roman"/>
                <w:b/>
                <w:sz w:val="24"/>
                <w:szCs w:val="24"/>
              </w:rPr>
            </w:pPr>
            <w:r w:rsidRPr="00C563A3">
              <w:rPr>
                <w:rFonts w:ascii="Times New Roman" w:hAnsi="Times New Roman" w:cs="Times New Roman"/>
                <w:b/>
                <w:sz w:val="24"/>
                <w:szCs w:val="24"/>
              </w:rPr>
              <w:t xml:space="preserve">    </w:t>
            </w:r>
            <w:r w:rsidR="00FF3C29" w:rsidRPr="00C563A3">
              <w:rPr>
                <w:rFonts w:ascii="Times New Roman" w:hAnsi="Times New Roman" w:cs="Times New Roman"/>
                <w:b/>
                <w:sz w:val="24"/>
                <w:szCs w:val="24"/>
              </w:rPr>
              <w:t>SÜREKLİ EĞİTİMLE İLGİLİ USUL VE ESASLAR</w:t>
            </w:r>
          </w:p>
          <w:p w:rsidR="00115605" w:rsidRPr="00C563A3" w:rsidRDefault="00115605" w:rsidP="0050516F">
            <w:pPr>
              <w:autoSpaceDE w:val="0"/>
              <w:autoSpaceDN w:val="0"/>
              <w:adjustRightInd w:val="0"/>
              <w:jc w:val="both"/>
              <w:rPr>
                <w:rFonts w:ascii="Times New Roman" w:hAnsi="Times New Roman" w:cs="Times New Roman"/>
                <w:sz w:val="24"/>
                <w:szCs w:val="24"/>
              </w:rPr>
            </w:pPr>
          </w:p>
          <w:p w:rsidR="00115605" w:rsidRPr="00C563A3" w:rsidRDefault="00FF3C29" w:rsidP="0050516F">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Sınavda başarılı olup yetki belgesi alan mesleği icra edecek kişiler</w:t>
            </w:r>
            <w:r w:rsidR="00400369" w:rsidRPr="00C563A3">
              <w:rPr>
                <w:rFonts w:ascii="Times New Roman" w:hAnsi="Times New Roman" w:cs="Times New Roman"/>
                <w:sz w:val="24"/>
                <w:szCs w:val="24"/>
              </w:rPr>
              <w:t>, yetki belgesi aldıkları tarihi takip eden yılın başından itibaren,</w:t>
            </w:r>
            <w:r w:rsidRPr="00C563A3">
              <w:rPr>
                <w:rFonts w:ascii="Times New Roman" w:hAnsi="Times New Roman" w:cs="Times New Roman"/>
                <w:sz w:val="24"/>
                <w:szCs w:val="24"/>
              </w:rPr>
              <w:t xml:space="preserve"> Enstitü tarafından </w:t>
            </w:r>
            <w:r w:rsidR="00401E9D" w:rsidRPr="00C563A3">
              <w:rPr>
                <w:rFonts w:ascii="Times New Roman" w:hAnsi="Times New Roman" w:cs="Times New Roman"/>
                <w:sz w:val="24"/>
                <w:szCs w:val="24"/>
              </w:rPr>
              <w:t>her yıl, yılda 4 kez düzenlenecek olan</w:t>
            </w:r>
            <w:r w:rsidR="00B61BAC" w:rsidRPr="00C563A3">
              <w:rPr>
                <w:rFonts w:ascii="Times New Roman" w:hAnsi="Times New Roman" w:cs="Times New Roman"/>
                <w:sz w:val="24"/>
                <w:szCs w:val="24"/>
              </w:rPr>
              <w:t xml:space="preserve"> eğitimlere katılmak zorundadırlar.</w:t>
            </w:r>
            <w:r w:rsidR="00314CEC" w:rsidRPr="00C563A3">
              <w:rPr>
                <w:rFonts w:ascii="Times New Roman" w:hAnsi="Times New Roman" w:cs="Times New Roman"/>
                <w:sz w:val="24"/>
                <w:szCs w:val="24"/>
              </w:rPr>
              <w:t xml:space="preserve"> </w:t>
            </w:r>
            <w:r w:rsidR="00B61BAC" w:rsidRPr="00C563A3">
              <w:rPr>
                <w:rFonts w:ascii="Times New Roman" w:hAnsi="Times New Roman" w:cs="Times New Roman"/>
                <w:sz w:val="24"/>
                <w:szCs w:val="24"/>
              </w:rPr>
              <w:t xml:space="preserve">Yetkili Muhasipler yılda </w:t>
            </w:r>
            <w:r w:rsidR="00314CEC" w:rsidRPr="00C563A3">
              <w:rPr>
                <w:rFonts w:ascii="Times New Roman" w:hAnsi="Times New Roman" w:cs="Times New Roman"/>
                <w:sz w:val="24"/>
                <w:szCs w:val="24"/>
              </w:rPr>
              <w:t>en az top</w:t>
            </w:r>
            <w:r w:rsidR="00B61BAC" w:rsidRPr="00C563A3">
              <w:rPr>
                <w:rFonts w:ascii="Times New Roman" w:hAnsi="Times New Roman" w:cs="Times New Roman"/>
                <w:sz w:val="24"/>
                <w:szCs w:val="24"/>
              </w:rPr>
              <w:t>lam 20 saat, Yetkili Denetçiler</w:t>
            </w:r>
            <w:r w:rsidR="00314CEC" w:rsidRPr="00C563A3">
              <w:rPr>
                <w:rFonts w:ascii="Times New Roman" w:hAnsi="Times New Roman" w:cs="Times New Roman"/>
                <w:sz w:val="24"/>
                <w:szCs w:val="24"/>
              </w:rPr>
              <w:t xml:space="preserve"> ise</w:t>
            </w:r>
            <w:r w:rsidR="00401E9D" w:rsidRPr="00C563A3">
              <w:rPr>
                <w:rFonts w:ascii="Times New Roman" w:hAnsi="Times New Roman" w:cs="Times New Roman"/>
                <w:sz w:val="24"/>
                <w:szCs w:val="24"/>
              </w:rPr>
              <w:t xml:space="preserve"> </w:t>
            </w:r>
            <w:r w:rsidR="00B61BAC" w:rsidRPr="00C563A3">
              <w:rPr>
                <w:rFonts w:ascii="Times New Roman" w:hAnsi="Times New Roman" w:cs="Times New Roman"/>
                <w:sz w:val="24"/>
                <w:szCs w:val="24"/>
              </w:rPr>
              <w:t xml:space="preserve">yılda </w:t>
            </w:r>
            <w:r w:rsidR="00401E9D" w:rsidRPr="00C563A3">
              <w:rPr>
                <w:rFonts w:ascii="Times New Roman" w:hAnsi="Times New Roman" w:cs="Times New Roman"/>
                <w:sz w:val="24"/>
                <w:szCs w:val="24"/>
              </w:rPr>
              <w:t xml:space="preserve">en az </w:t>
            </w:r>
            <w:r w:rsidR="00314CEC" w:rsidRPr="00C563A3">
              <w:rPr>
                <w:rFonts w:ascii="Times New Roman" w:hAnsi="Times New Roman" w:cs="Times New Roman"/>
                <w:sz w:val="24"/>
                <w:szCs w:val="24"/>
              </w:rPr>
              <w:t xml:space="preserve">toplam </w:t>
            </w:r>
            <w:r w:rsidR="00B61BAC" w:rsidRPr="00C563A3">
              <w:rPr>
                <w:rFonts w:ascii="Times New Roman" w:hAnsi="Times New Roman" w:cs="Times New Roman"/>
                <w:sz w:val="24"/>
                <w:szCs w:val="24"/>
              </w:rPr>
              <w:t>40 saatlik eğitimleri</w:t>
            </w:r>
            <w:r w:rsidR="00401E9D" w:rsidRPr="00C563A3">
              <w:rPr>
                <w:rFonts w:ascii="Times New Roman" w:hAnsi="Times New Roman" w:cs="Times New Roman"/>
                <w:sz w:val="24"/>
                <w:szCs w:val="24"/>
              </w:rPr>
              <w:t xml:space="preserve"> tamamlamak zorundadır</w:t>
            </w:r>
            <w:r w:rsidR="00241B86" w:rsidRPr="00C563A3">
              <w:rPr>
                <w:rFonts w:ascii="Times New Roman" w:hAnsi="Times New Roman" w:cs="Times New Roman"/>
                <w:sz w:val="24"/>
                <w:szCs w:val="24"/>
              </w:rPr>
              <w:t>lar</w:t>
            </w:r>
            <w:r w:rsidR="00401E9D" w:rsidRPr="00C563A3">
              <w:rPr>
                <w:rFonts w:ascii="Times New Roman" w:hAnsi="Times New Roman" w:cs="Times New Roman"/>
                <w:sz w:val="24"/>
                <w:szCs w:val="24"/>
              </w:rPr>
              <w:t>.</w:t>
            </w:r>
          </w:p>
          <w:p w:rsidR="00401E9D" w:rsidRPr="00C563A3" w:rsidRDefault="000E06C4" w:rsidP="004B5827">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Yetkili Muhasipler için, h</w:t>
            </w:r>
            <w:r w:rsidR="007A5E89" w:rsidRPr="00C563A3">
              <w:rPr>
                <w:rFonts w:ascii="Times New Roman" w:hAnsi="Times New Roman" w:cs="Times New Roman"/>
                <w:sz w:val="24"/>
                <w:szCs w:val="24"/>
              </w:rPr>
              <w:t>er</w:t>
            </w:r>
            <w:r w:rsidR="00777BE3" w:rsidRPr="00C563A3">
              <w:rPr>
                <w:rFonts w:ascii="Times New Roman" w:hAnsi="Times New Roman" w:cs="Times New Roman"/>
                <w:sz w:val="24"/>
                <w:szCs w:val="24"/>
              </w:rPr>
              <w:t xml:space="preserve"> yıl</w:t>
            </w:r>
            <w:r w:rsidR="00545E0E" w:rsidRPr="00C563A3">
              <w:rPr>
                <w:rFonts w:ascii="Times New Roman" w:hAnsi="Times New Roman" w:cs="Times New Roman"/>
                <w:sz w:val="24"/>
                <w:szCs w:val="24"/>
              </w:rPr>
              <w:t xml:space="preserve"> en az 10</w:t>
            </w:r>
            <w:r w:rsidR="00777BE3" w:rsidRPr="00C563A3">
              <w:rPr>
                <w:rFonts w:ascii="Times New Roman" w:hAnsi="Times New Roman" w:cs="Times New Roman"/>
                <w:sz w:val="24"/>
                <w:szCs w:val="24"/>
              </w:rPr>
              <w:t xml:space="preserve"> saat </w:t>
            </w:r>
            <w:r w:rsidR="00545E0E" w:rsidRPr="00C563A3">
              <w:rPr>
                <w:rFonts w:ascii="Times New Roman" w:hAnsi="Times New Roman" w:cs="Times New Roman"/>
                <w:sz w:val="24"/>
                <w:szCs w:val="24"/>
              </w:rPr>
              <w:t xml:space="preserve">destekleyici konular ile </w:t>
            </w:r>
            <w:r w:rsidRPr="00C563A3">
              <w:rPr>
                <w:rFonts w:ascii="Times New Roman" w:hAnsi="Times New Roman" w:cs="Times New Roman"/>
                <w:sz w:val="24"/>
                <w:szCs w:val="24"/>
              </w:rPr>
              <w:t>etik kural</w:t>
            </w:r>
            <w:r w:rsidR="00777BE3" w:rsidRPr="00C563A3">
              <w:rPr>
                <w:rFonts w:ascii="Times New Roman" w:hAnsi="Times New Roman" w:cs="Times New Roman"/>
                <w:sz w:val="24"/>
                <w:szCs w:val="24"/>
              </w:rPr>
              <w:t>ar</w:t>
            </w:r>
            <w:r w:rsidR="00545E0E" w:rsidRPr="00C563A3">
              <w:rPr>
                <w:rFonts w:ascii="Times New Roman" w:hAnsi="Times New Roman" w:cs="Times New Roman"/>
                <w:sz w:val="24"/>
                <w:szCs w:val="24"/>
              </w:rPr>
              <w:t xml:space="preserve"> konusundan ve en az 10</w:t>
            </w:r>
            <w:r w:rsidR="007A5E89" w:rsidRPr="00C563A3">
              <w:rPr>
                <w:rFonts w:ascii="Times New Roman" w:hAnsi="Times New Roman" w:cs="Times New Roman"/>
                <w:sz w:val="24"/>
                <w:szCs w:val="24"/>
              </w:rPr>
              <w:t xml:space="preserve"> saat temel mesleki k</w:t>
            </w:r>
            <w:r w:rsidR="00545E0E" w:rsidRPr="00C563A3">
              <w:rPr>
                <w:rFonts w:ascii="Times New Roman" w:hAnsi="Times New Roman" w:cs="Times New Roman"/>
                <w:sz w:val="24"/>
                <w:szCs w:val="24"/>
              </w:rPr>
              <w:t>onulardan</w:t>
            </w:r>
            <w:r w:rsidRPr="00C563A3">
              <w:rPr>
                <w:rFonts w:ascii="Times New Roman" w:hAnsi="Times New Roman" w:cs="Times New Roman"/>
                <w:sz w:val="24"/>
                <w:szCs w:val="24"/>
              </w:rPr>
              <w:t>, Yetkili Muhasip ve Denetçi ve Yetkili Mali Müşavir ve Denetçilerin, her yıl en az 10 saat destekleyici konular ile etik kuralar konusundan ve en az 30 saat temel mesleki konulardan</w:t>
            </w:r>
            <w:r w:rsidR="007A5E89" w:rsidRPr="00C563A3">
              <w:rPr>
                <w:rFonts w:ascii="Times New Roman" w:hAnsi="Times New Roman" w:cs="Times New Roman"/>
                <w:sz w:val="24"/>
                <w:szCs w:val="24"/>
              </w:rPr>
              <w:t xml:space="preserve"> </w:t>
            </w:r>
            <w:r w:rsidR="00777BE3" w:rsidRPr="00C563A3">
              <w:rPr>
                <w:rFonts w:ascii="Times New Roman" w:hAnsi="Times New Roman" w:cs="Times New Roman"/>
                <w:sz w:val="24"/>
                <w:szCs w:val="24"/>
              </w:rPr>
              <w:t>eğitim alınması</w:t>
            </w:r>
            <w:r w:rsidR="007A5E89" w:rsidRPr="00C563A3">
              <w:rPr>
                <w:rFonts w:ascii="Times New Roman" w:hAnsi="Times New Roman" w:cs="Times New Roman"/>
                <w:sz w:val="24"/>
                <w:szCs w:val="24"/>
              </w:rPr>
              <w:t xml:space="preserve"> zorunludur.</w:t>
            </w:r>
            <w:r w:rsidRPr="00C563A3">
              <w:rPr>
                <w:rFonts w:ascii="Times New Roman" w:hAnsi="Times New Roman" w:cs="Times New Roman"/>
                <w:sz w:val="24"/>
                <w:szCs w:val="24"/>
              </w:rPr>
              <w:t xml:space="preserve"> </w:t>
            </w:r>
          </w:p>
        </w:tc>
      </w:tr>
      <w:tr w:rsidR="00C563A3" w:rsidRPr="00C563A3" w:rsidTr="000D1FC2">
        <w:trPr>
          <w:trHeight w:val="105"/>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p w:rsidR="00D32EFF" w:rsidRPr="00C563A3" w:rsidRDefault="00D32EFF" w:rsidP="00717BBA">
            <w:pPr>
              <w:autoSpaceDE w:val="0"/>
              <w:autoSpaceDN w:val="0"/>
              <w:adjustRightInd w:val="0"/>
              <w:rPr>
                <w:rFonts w:ascii="Times New Roman" w:hAnsi="Times New Roman" w:cs="Times New Roman"/>
                <w:sz w:val="24"/>
                <w:szCs w:val="24"/>
              </w:rPr>
            </w:pPr>
          </w:p>
          <w:p w:rsidR="00400369" w:rsidRPr="00C563A3" w:rsidRDefault="00400369" w:rsidP="00717BBA">
            <w:pPr>
              <w:autoSpaceDE w:val="0"/>
              <w:autoSpaceDN w:val="0"/>
              <w:adjustRightInd w:val="0"/>
              <w:rPr>
                <w:rFonts w:ascii="Times New Roman" w:hAnsi="Times New Roman" w:cs="Times New Roman"/>
                <w:sz w:val="24"/>
                <w:szCs w:val="24"/>
              </w:rPr>
            </w:pPr>
          </w:p>
          <w:p w:rsidR="00D32EFF" w:rsidRPr="00C563A3" w:rsidRDefault="00D32EFF" w:rsidP="00717BBA">
            <w:pPr>
              <w:autoSpaceDE w:val="0"/>
              <w:autoSpaceDN w:val="0"/>
              <w:adjustRightInd w:val="0"/>
              <w:rPr>
                <w:rFonts w:ascii="Times New Roman" w:hAnsi="Times New Roman" w:cs="Times New Roman"/>
                <w:sz w:val="24"/>
                <w:szCs w:val="24"/>
              </w:rPr>
            </w:pPr>
          </w:p>
          <w:p w:rsidR="00545E0E" w:rsidRPr="00C563A3" w:rsidRDefault="00545E0E" w:rsidP="00717BBA">
            <w:pPr>
              <w:autoSpaceDE w:val="0"/>
              <w:autoSpaceDN w:val="0"/>
              <w:adjustRightInd w:val="0"/>
              <w:rPr>
                <w:rFonts w:ascii="Times New Roman" w:hAnsi="Times New Roman" w:cs="Times New Roman"/>
                <w:sz w:val="24"/>
                <w:szCs w:val="24"/>
              </w:rPr>
            </w:pPr>
          </w:p>
          <w:p w:rsidR="00545E0E" w:rsidRPr="00C563A3" w:rsidRDefault="00545E0E" w:rsidP="00717BBA">
            <w:pPr>
              <w:autoSpaceDE w:val="0"/>
              <w:autoSpaceDN w:val="0"/>
              <w:adjustRightInd w:val="0"/>
              <w:rPr>
                <w:rFonts w:ascii="Times New Roman" w:hAnsi="Times New Roman" w:cs="Times New Roman"/>
                <w:sz w:val="24"/>
                <w:szCs w:val="24"/>
              </w:rPr>
            </w:pPr>
          </w:p>
          <w:p w:rsidR="00545E0E" w:rsidRPr="00C563A3" w:rsidRDefault="00545E0E"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Sürekli Eğitim Konuları</w:t>
            </w: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p w:rsidR="00E4602A" w:rsidRPr="00C563A3" w:rsidRDefault="00E4602A" w:rsidP="00717BBA">
            <w:pPr>
              <w:autoSpaceDE w:val="0"/>
              <w:autoSpaceDN w:val="0"/>
              <w:adjustRightInd w:val="0"/>
              <w:rPr>
                <w:rFonts w:ascii="Times New Roman" w:hAnsi="Times New Roman" w:cs="Times New Roman"/>
                <w:sz w:val="24"/>
                <w:szCs w:val="24"/>
              </w:rPr>
            </w:pPr>
          </w:p>
        </w:tc>
        <w:tc>
          <w:tcPr>
            <w:tcW w:w="555" w:type="dxa"/>
          </w:tcPr>
          <w:p w:rsidR="009D3DAB" w:rsidRPr="00C563A3" w:rsidRDefault="008D2245"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(3)</w:t>
            </w:r>
          </w:p>
          <w:p w:rsidR="00545E0E" w:rsidRPr="00C563A3" w:rsidRDefault="00545E0E" w:rsidP="00717BBA">
            <w:pPr>
              <w:autoSpaceDE w:val="0"/>
              <w:autoSpaceDN w:val="0"/>
              <w:adjustRightInd w:val="0"/>
              <w:jc w:val="both"/>
              <w:rPr>
                <w:rFonts w:ascii="Times New Roman" w:hAnsi="Times New Roman" w:cs="Times New Roman"/>
                <w:sz w:val="24"/>
                <w:szCs w:val="24"/>
              </w:rPr>
            </w:pPr>
          </w:p>
          <w:p w:rsidR="00545E0E" w:rsidRPr="00C563A3" w:rsidRDefault="00545E0E" w:rsidP="00717BBA">
            <w:pPr>
              <w:autoSpaceDE w:val="0"/>
              <w:autoSpaceDN w:val="0"/>
              <w:adjustRightInd w:val="0"/>
              <w:jc w:val="both"/>
              <w:rPr>
                <w:rFonts w:ascii="Times New Roman" w:hAnsi="Times New Roman" w:cs="Times New Roman"/>
                <w:sz w:val="24"/>
                <w:szCs w:val="24"/>
              </w:rPr>
            </w:pPr>
          </w:p>
          <w:p w:rsidR="00545E0E" w:rsidRPr="00C563A3" w:rsidRDefault="00545E0E" w:rsidP="00717BBA">
            <w:pPr>
              <w:autoSpaceDE w:val="0"/>
              <w:autoSpaceDN w:val="0"/>
              <w:adjustRightInd w:val="0"/>
              <w:jc w:val="both"/>
              <w:rPr>
                <w:rFonts w:ascii="Times New Roman" w:hAnsi="Times New Roman" w:cs="Times New Roman"/>
                <w:sz w:val="24"/>
                <w:szCs w:val="24"/>
              </w:rPr>
            </w:pPr>
          </w:p>
          <w:p w:rsidR="00545E0E" w:rsidRPr="00C563A3" w:rsidRDefault="00545E0E" w:rsidP="00717BBA">
            <w:pPr>
              <w:autoSpaceDE w:val="0"/>
              <w:autoSpaceDN w:val="0"/>
              <w:adjustRightInd w:val="0"/>
              <w:jc w:val="both"/>
              <w:rPr>
                <w:rFonts w:ascii="Times New Roman" w:hAnsi="Times New Roman" w:cs="Times New Roman"/>
                <w:sz w:val="24"/>
                <w:szCs w:val="24"/>
              </w:rPr>
            </w:pPr>
          </w:p>
          <w:p w:rsidR="00545E0E" w:rsidRPr="00C563A3" w:rsidRDefault="00545E0E" w:rsidP="00717BBA">
            <w:pPr>
              <w:autoSpaceDE w:val="0"/>
              <w:autoSpaceDN w:val="0"/>
              <w:adjustRightInd w:val="0"/>
              <w:jc w:val="both"/>
              <w:rPr>
                <w:rFonts w:ascii="Times New Roman" w:hAnsi="Times New Roman" w:cs="Times New Roman"/>
                <w:sz w:val="24"/>
                <w:szCs w:val="24"/>
              </w:rPr>
            </w:pPr>
          </w:p>
          <w:p w:rsidR="00545E0E" w:rsidRPr="00C563A3" w:rsidRDefault="003048AD"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(1)</w:t>
            </w:r>
          </w:p>
        </w:tc>
        <w:tc>
          <w:tcPr>
            <w:tcW w:w="6961" w:type="dxa"/>
            <w:gridSpan w:val="3"/>
          </w:tcPr>
          <w:p w:rsidR="009D3DAB" w:rsidRPr="00C563A3" w:rsidRDefault="009761C8" w:rsidP="00C563A3">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Yetki Belgesinin askıya alınması veya dondurulması hallerinde sürekli eğitim yükümlülüğü devam eder.</w:t>
            </w:r>
            <w:r w:rsidR="00D32EFF" w:rsidRPr="00C563A3">
              <w:rPr>
                <w:rFonts w:ascii="Times New Roman" w:hAnsi="Times New Roman" w:cs="Times New Roman"/>
                <w:sz w:val="24"/>
                <w:szCs w:val="24"/>
              </w:rPr>
              <w:t xml:space="preserve"> Ancak, kaçınılmaz sebepler </w:t>
            </w:r>
            <w:r w:rsidR="00510C58" w:rsidRPr="00C563A3">
              <w:rPr>
                <w:rFonts w:ascii="Times New Roman" w:hAnsi="Times New Roman" w:cs="Times New Roman"/>
                <w:sz w:val="24"/>
                <w:szCs w:val="24"/>
              </w:rPr>
              <w:t xml:space="preserve">veya ağır hastalık </w:t>
            </w:r>
            <w:r w:rsidR="00D32EFF" w:rsidRPr="00C563A3">
              <w:rPr>
                <w:rFonts w:ascii="Times New Roman" w:hAnsi="Times New Roman" w:cs="Times New Roman"/>
                <w:sz w:val="24"/>
                <w:szCs w:val="24"/>
              </w:rPr>
              <w:t>nedeniyle eğitimi kesintiye uğr</w:t>
            </w:r>
            <w:r w:rsidR="00510C58" w:rsidRPr="00C563A3">
              <w:rPr>
                <w:rFonts w:ascii="Times New Roman" w:hAnsi="Times New Roman" w:cs="Times New Roman"/>
                <w:sz w:val="24"/>
                <w:szCs w:val="24"/>
              </w:rPr>
              <w:t>ayanlar ilgili durumu kanıtlayıcı belge ile Enstütüye bildirdikleri takdirde Yasanın 37. Maddesinin 4 fıkrası kapsamında değerlendirilmezler.</w:t>
            </w:r>
          </w:p>
          <w:p w:rsidR="00D32EFF" w:rsidRPr="00C563A3" w:rsidRDefault="00D32EFF" w:rsidP="00717BBA">
            <w:pPr>
              <w:autoSpaceDE w:val="0"/>
              <w:autoSpaceDN w:val="0"/>
              <w:adjustRightInd w:val="0"/>
              <w:rPr>
                <w:rFonts w:ascii="Times New Roman" w:hAnsi="Times New Roman" w:cs="Times New Roman"/>
                <w:sz w:val="24"/>
                <w:szCs w:val="24"/>
              </w:rPr>
            </w:pPr>
          </w:p>
          <w:p w:rsidR="00545E0E" w:rsidRPr="00C563A3" w:rsidRDefault="003048AD"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 xml:space="preserve">Eğitim konuları, etik kurallar ile destekleyici konular ve temel mesleki konuları içerir. </w:t>
            </w:r>
          </w:p>
        </w:tc>
      </w:tr>
      <w:tr w:rsidR="00C563A3" w:rsidRPr="00C563A3" w:rsidTr="000D1FC2">
        <w:trPr>
          <w:trHeight w:val="105"/>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55" w:type="dxa"/>
          </w:tcPr>
          <w:p w:rsidR="009D3DAB" w:rsidRPr="00C563A3" w:rsidRDefault="003048AD"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(2)</w:t>
            </w:r>
          </w:p>
        </w:tc>
        <w:tc>
          <w:tcPr>
            <w:tcW w:w="6961" w:type="dxa"/>
            <w:gridSpan w:val="3"/>
          </w:tcPr>
          <w:p w:rsidR="009D3DAB" w:rsidRPr="00C563A3" w:rsidRDefault="00AD3AB3" w:rsidP="0050516F">
            <w:pPr>
              <w:jc w:val="both"/>
              <w:rPr>
                <w:rFonts w:ascii="Times New Roman" w:hAnsi="Times New Roman" w:cs="Times New Roman"/>
                <w:sz w:val="24"/>
                <w:szCs w:val="24"/>
              </w:rPr>
            </w:pPr>
            <w:r w:rsidRPr="00C563A3">
              <w:rPr>
                <w:rFonts w:ascii="Times New Roman" w:hAnsi="Times New Roman" w:cs="Times New Roman"/>
                <w:sz w:val="24"/>
                <w:szCs w:val="24"/>
              </w:rPr>
              <w:t>Temel mesleki konular, muhasebe, finans ve meslekle ilgili mevzuatlar ve değişikliklerine ilişkin konuları kapsar. Ancak, Yetkili Muhasip ve Denetçiler ile Yetkili Mali Müşavir ve Denetçiler bu konulara ek olarak denetim ve kurumsal yönetişim konularından da eğitim almak zorundadır.</w:t>
            </w:r>
          </w:p>
        </w:tc>
      </w:tr>
      <w:tr w:rsidR="00C563A3" w:rsidRPr="00C563A3" w:rsidTr="000D1FC2">
        <w:trPr>
          <w:trHeight w:val="613"/>
        </w:trPr>
        <w:tc>
          <w:tcPr>
            <w:tcW w:w="2078" w:type="dxa"/>
          </w:tcPr>
          <w:p w:rsidR="00400369" w:rsidRPr="00C563A3" w:rsidRDefault="00400369" w:rsidP="00717BBA">
            <w:pPr>
              <w:autoSpaceDE w:val="0"/>
              <w:autoSpaceDN w:val="0"/>
              <w:adjustRightInd w:val="0"/>
              <w:rPr>
                <w:rFonts w:ascii="Times New Roman" w:hAnsi="Times New Roman" w:cs="Times New Roman"/>
                <w:sz w:val="24"/>
                <w:szCs w:val="24"/>
              </w:rPr>
            </w:pPr>
          </w:p>
          <w:p w:rsidR="00400369" w:rsidRPr="00C563A3" w:rsidRDefault="00400369"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Sürekli Eğitim Koşullar</w:t>
            </w:r>
            <w:r w:rsidR="00074355" w:rsidRPr="00C563A3">
              <w:rPr>
                <w:rFonts w:ascii="Times New Roman" w:hAnsi="Times New Roman" w:cs="Times New Roman"/>
                <w:sz w:val="24"/>
                <w:szCs w:val="24"/>
              </w:rPr>
              <w:t>ı</w:t>
            </w: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051570" w:rsidRPr="00C563A3" w:rsidRDefault="00051570" w:rsidP="00717BBA">
            <w:pPr>
              <w:autoSpaceDE w:val="0"/>
              <w:autoSpaceDN w:val="0"/>
              <w:adjustRightInd w:val="0"/>
              <w:rPr>
                <w:rFonts w:ascii="Times New Roman" w:hAnsi="Times New Roman" w:cs="Times New Roman"/>
                <w:sz w:val="24"/>
                <w:szCs w:val="24"/>
              </w:rPr>
            </w:pPr>
          </w:p>
          <w:p w:rsidR="00051570" w:rsidRPr="00C563A3" w:rsidRDefault="00051570" w:rsidP="00717BBA">
            <w:pPr>
              <w:autoSpaceDE w:val="0"/>
              <w:autoSpaceDN w:val="0"/>
              <w:adjustRightInd w:val="0"/>
              <w:rPr>
                <w:rFonts w:ascii="Times New Roman" w:hAnsi="Times New Roman" w:cs="Times New Roman"/>
                <w:sz w:val="24"/>
                <w:szCs w:val="24"/>
              </w:rPr>
            </w:pPr>
          </w:p>
          <w:p w:rsidR="00051570" w:rsidRPr="00C563A3" w:rsidRDefault="00051570" w:rsidP="00717BBA">
            <w:pPr>
              <w:autoSpaceDE w:val="0"/>
              <w:autoSpaceDN w:val="0"/>
              <w:adjustRightInd w:val="0"/>
              <w:rPr>
                <w:rFonts w:ascii="Times New Roman" w:hAnsi="Times New Roman" w:cs="Times New Roman"/>
                <w:sz w:val="24"/>
                <w:szCs w:val="24"/>
              </w:rPr>
            </w:pPr>
          </w:p>
          <w:p w:rsidR="00051570" w:rsidRPr="00C563A3" w:rsidRDefault="00051570" w:rsidP="00717BBA">
            <w:pPr>
              <w:autoSpaceDE w:val="0"/>
              <w:autoSpaceDN w:val="0"/>
              <w:adjustRightInd w:val="0"/>
              <w:rPr>
                <w:rFonts w:ascii="Times New Roman" w:hAnsi="Times New Roman" w:cs="Times New Roman"/>
                <w:sz w:val="24"/>
                <w:szCs w:val="24"/>
              </w:rPr>
            </w:pPr>
          </w:p>
          <w:p w:rsidR="00B10467" w:rsidRPr="00C563A3" w:rsidRDefault="00B10467" w:rsidP="00717BBA">
            <w:pPr>
              <w:autoSpaceDE w:val="0"/>
              <w:autoSpaceDN w:val="0"/>
              <w:adjustRightInd w:val="0"/>
              <w:rPr>
                <w:rFonts w:ascii="Times New Roman" w:hAnsi="Times New Roman" w:cs="Times New Roman"/>
                <w:sz w:val="24"/>
                <w:szCs w:val="24"/>
              </w:rPr>
            </w:pPr>
          </w:p>
          <w:p w:rsidR="00B10467" w:rsidRPr="00C563A3" w:rsidRDefault="00B10467" w:rsidP="00717BBA">
            <w:pPr>
              <w:autoSpaceDE w:val="0"/>
              <w:autoSpaceDN w:val="0"/>
              <w:adjustRightInd w:val="0"/>
              <w:rPr>
                <w:rFonts w:ascii="Times New Roman" w:hAnsi="Times New Roman" w:cs="Times New Roman"/>
                <w:sz w:val="24"/>
                <w:szCs w:val="24"/>
              </w:rPr>
            </w:pPr>
          </w:p>
          <w:p w:rsidR="00B10467" w:rsidRPr="00C563A3" w:rsidRDefault="00B10467" w:rsidP="00717BBA">
            <w:pPr>
              <w:autoSpaceDE w:val="0"/>
              <w:autoSpaceDN w:val="0"/>
              <w:adjustRightInd w:val="0"/>
              <w:rPr>
                <w:rFonts w:ascii="Times New Roman" w:hAnsi="Times New Roman" w:cs="Times New Roman"/>
                <w:sz w:val="24"/>
                <w:szCs w:val="24"/>
              </w:rPr>
            </w:pPr>
          </w:p>
          <w:p w:rsidR="00F063A6" w:rsidRPr="00C563A3" w:rsidRDefault="00F063A6" w:rsidP="00717BBA">
            <w:pPr>
              <w:autoSpaceDE w:val="0"/>
              <w:autoSpaceDN w:val="0"/>
              <w:adjustRightInd w:val="0"/>
              <w:rPr>
                <w:rFonts w:ascii="Times New Roman" w:hAnsi="Times New Roman" w:cs="Times New Roman"/>
                <w:sz w:val="24"/>
                <w:szCs w:val="24"/>
              </w:rPr>
            </w:pPr>
          </w:p>
          <w:p w:rsidR="00D37E64" w:rsidRPr="00C563A3" w:rsidRDefault="00D37E64" w:rsidP="00717BBA">
            <w:pPr>
              <w:autoSpaceDE w:val="0"/>
              <w:autoSpaceDN w:val="0"/>
              <w:adjustRightInd w:val="0"/>
              <w:rPr>
                <w:rFonts w:ascii="Times New Roman" w:hAnsi="Times New Roman" w:cs="Times New Roman"/>
                <w:sz w:val="24"/>
                <w:szCs w:val="24"/>
              </w:rPr>
            </w:pPr>
          </w:p>
          <w:p w:rsidR="00D37E64" w:rsidRPr="00C563A3" w:rsidRDefault="00D37E64" w:rsidP="00717BBA">
            <w:pPr>
              <w:autoSpaceDE w:val="0"/>
              <w:autoSpaceDN w:val="0"/>
              <w:adjustRightInd w:val="0"/>
              <w:rPr>
                <w:rFonts w:ascii="Times New Roman" w:hAnsi="Times New Roman" w:cs="Times New Roman"/>
                <w:sz w:val="24"/>
                <w:szCs w:val="24"/>
              </w:rPr>
            </w:pPr>
          </w:p>
          <w:p w:rsidR="00D37E64" w:rsidRPr="00C563A3" w:rsidRDefault="00D37E64" w:rsidP="00717BBA">
            <w:pPr>
              <w:autoSpaceDE w:val="0"/>
              <w:autoSpaceDN w:val="0"/>
              <w:adjustRightInd w:val="0"/>
              <w:rPr>
                <w:rFonts w:ascii="Times New Roman" w:hAnsi="Times New Roman" w:cs="Times New Roman"/>
                <w:sz w:val="24"/>
                <w:szCs w:val="24"/>
              </w:rPr>
            </w:pPr>
          </w:p>
          <w:p w:rsidR="00D37E64" w:rsidRPr="00C563A3" w:rsidRDefault="00D37E64" w:rsidP="00717BBA">
            <w:pPr>
              <w:autoSpaceDE w:val="0"/>
              <w:autoSpaceDN w:val="0"/>
              <w:adjustRightInd w:val="0"/>
              <w:rPr>
                <w:rFonts w:ascii="Times New Roman" w:hAnsi="Times New Roman" w:cs="Times New Roman"/>
                <w:sz w:val="24"/>
                <w:szCs w:val="24"/>
              </w:rPr>
            </w:pPr>
          </w:p>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400369" w:rsidRPr="00C563A3" w:rsidRDefault="00400369" w:rsidP="00717BBA">
            <w:pPr>
              <w:autoSpaceDE w:val="0"/>
              <w:autoSpaceDN w:val="0"/>
              <w:adjustRightInd w:val="0"/>
              <w:rPr>
                <w:rFonts w:ascii="Times New Roman" w:hAnsi="Times New Roman" w:cs="Times New Roman"/>
                <w:sz w:val="24"/>
                <w:szCs w:val="24"/>
              </w:rPr>
            </w:pPr>
          </w:p>
          <w:p w:rsidR="00400369" w:rsidRPr="00C563A3" w:rsidRDefault="00400369"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F6466E" w:rsidRPr="00C563A3" w:rsidRDefault="00F6466E" w:rsidP="00717BBA">
            <w:pPr>
              <w:autoSpaceDE w:val="0"/>
              <w:autoSpaceDN w:val="0"/>
              <w:adjustRightInd w:val="0"/>
              <w:rPr>
                <w:rFonts w:ascii="Times New Roman" w:hAnsi="Times New Roman" w:cs="Times New Roman"/>
                <w:sz w:val="24"/>
                <w:szCs w:val="24"/>
              </w:rPr>
            </w:pPr>
          </w:p>
          <w:p w:rsidR="00051570" w:rsidRPr="00C563A3" w:rsidRDefault="00051570" w:rsidP="00717BBA">
            <w:pPr>
              <w:autoSpaceDE w:val="0"/>
              <w:autoSpaceDN w:val="0"/>
              <w:adjustRightInd w:val="0"/>
              <w:rPr>
                <w:rFonts w:ascii="Times New Roman" w:hAnsi="Times New Roman" w:cs="Times New Roman"/>
                <w:sz w:val="24"/>
                <w:szCs w:val="24"/>
              </w:rPr>
            </w:pPr>
          </w:p>
          <w:p w:rsidR="00051570" w:rsidRPr="00C563A3" w:rsidRDefault="00051570" w:rsidP="00717BBA">
            <w:pPr>
              <w:autoSpaceDE w:val="0"/>
              <w:autoSpaceDN w:val="0"/>
              <w:adjustRightInd w:val="0"/>
              <w:rPr>
                <w:rFonts w:ascii="Times New Roman" w:hAnsi="Times New Roman" w:cs="Times New Roman"/>
                <w:sz w:val="24"/>
                <w:szCs w:val="24"/>
              </w:rPr>
            </w:pPr>
          </w:p>
          <w:p w:rsidR="00051570" w:rsidRPr="00C563A3" w:rsidRDefault="00051570" w:rsidP="00717BBA">
            <w:pPr>
              <w:autoSpaceDE w:val="0"/>
              <w:autoSpaceDN w:val="0"/>
              <w:adjustRightInd w:val="0"/>
              <w:rPr>
                <w:rFonts w:ascii="Times New Roman" w:hAnsi="Times New Roman" w:cs="Times New Roman"/>
                <w:sz w:val="24"/>
                <w:szCs w:val="24"/>
              </w:rPr>
            </w:pPr>
          </w:p>
          <w:p w:rsidR="00051570" w:rsidRPr="00C563A3" w:rsidRDefault="00051570" w:rsidP="00717BBA">
            <w:pPr>
              <w:autoSpaceDE w:val="0"/>
              <w:autoSpaceDN w:val="0"/>
              <w:adjustRightInd w:val="0"/>
              <w:rPr>
                <w:rFonts w:ascii="Times New Roman" w:hAnsi="Times New Roman" w:cs="Times New Roman"/>
                <w:sz w:val="24"/>
                <w:szCs w:val="24"/>
              </w:rPr>
            </w:pPr>
          </w:p>
          <w:p w:rsidR="00B10467" w:rsidRPr="00C563A3" w:rsidRDefault="00B10467" w:rsidP="00717BBA">
            <w:pPr>
              <w:autoSpaceDE w:val="0"/>
              <w:autoSpaceDN w:val="0"/>
              <w:adjustRightInd w:val="0"/>
              <w:rPr>
                <w:rFonts w:ascii="Times New Roman" w:hAnsi="Times New Roman" w:cs="Times New Roman"/>
                <w:sz w:val="24"/>
                <w:szCs w:val="24"/>
              </w:rPr>
            </w:pPr>
          </w:p>
          <w:p w:rsidR="00B10467" w:rsidRPr="00C563A3" w:rsidRDefault="00B10467" w:rsidP="00717BBA">
            <w:pPr>
              <w:autoSpaceDE w:val="0"/>
              <w:autoSpaceDN w:val="0"/>
              <w:adjustRightInd w:val="0"/>
              <w:rPr>
                <w:rFonts w:ascii="Times New Roman" w:hAnsi="Times New Roman" w:cs="Times New Roman"/>
                <w:sz w:val="24"/>
                <w:szCs w:val="24"/>
              </w:rPr>
            </w:pPr>
          </w:p>
          <w:p w:rsidR="00B10467" w:rsidRPr="00C563A3" w:rsidRDefault="00B10467" w:rsidP="00717BBA">
            <w:pPr>
              <w:autoSpaceDE w:val="0"/>
              <w:autoSpaceDN w:val="0"/>
              <w:adjustRightInd w:val="0"/>
              <w:rPr>
                <w:rFonts w:ascii="Times New Roman" w:hAnsi="Times New Roman" w:cs="Times New Roman"/>
                <w:sz w:val="24"/>
                <w:szCs w:val="24"/>
              </w:rPr>
            </w:pPr>
          </w:p>
          <w:p w:rsidR="00F063A6" w:rsidRPr="00C563A3" w:rsidRDefault="00F063A6" w:rsidP="00717BBA">
            <w:pPr>
              <w:autoSpaceDE w:val="0"/>
              <w:autoSpaceDN w:val="0"/>
              <w:adjustRightInd w:val="0"/>
              <w:rPr>
                <w:rFonts w:ascii="Times New Roman" w:hAnsi="Times New Roman" w:cs="Times New Roman"/>
                <w:sz w:val="24"/>
                <w:szCs w:val="24"/>
              </w:rPr>
            </w:pPr>
          </w:p>
          <w:p w:rsidR="00F063A6" w:rsidRPr="00C563A3" w:rsidRDefault="00F063A6" w:rsidP="00717BBA">
            <w:pPr>
              <w:autoSpaceDE w:val="0"/>
              <w:autoSpaceDN w:val="0"/>
              <w:adjustRightInd w:val="0"/>
              <w:rPr>
                <w:rFonts w:ascii="Times New Roman" w:hAnsi="Times New Roman" w:cs="Times New Roman"/>
                <w:sz w:val="24"/>
                <w:szCs w:val="24"/>
              </w:rPr>
            </w:pPr>
          </w:p>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2</w:t>
            </w:r>
            <w:r w:rsidR="003527B9" w:rsidRPr="00C563A3">
              <w:rPr>
                <w:rFonts w:ascii="Times New Roman" w:hAnsi="Times New Roman" w:cs="Times New Roman"/>
                <w:sz w:val="24"/>
                <w:szCs w:val="24"/>
              </w:rPr>
              <w:t>4</w:t>
            </w:r>
            <w:r w:rsidRPr="00C563A3">
              <w:rPr>
                <w:rFonts w:ascii="Times New Roman" w:hAnsi="Times New Roman" w:cs="Times New Roman"/>
                <w:sz w:val="24"/>
                <w:szCs w:val="24"/>
              </w:rPr>
              <w:t>.</w:t>
            </w:r>
          </w:p>
        </w:tc>
        <w:tc>
          <w:tcPr>
            <w:tcW w:w="555" w:type="dxa"/>
          </w:tcPr>
          <w:p w:rsidR="00400369" w:rsidRPr="00C563A3" w:rsidRDefault="00B77901"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(3)</w:t>
            </w:r>
          </w:p>
          <w:p w:rsidR="00400369" w:rsidRPr="00C563A3" w:rsidRDefault="00400369" w:rsidP="00717BBA">
            <w:pPr>
              <w:autoSpaceDE w:val="0"/>
              <w:autoSpaceDN w:val="0"/>
              <w:adjustRightInd w:val="0"/>
              <w:jc w:val="both"/>
              <w:rPr>
                <w:rFonts w:ascii="Times New Roman" w:hAnsi="Times New Roman" w:cs="Times New Roman"/>
                <w:sz w:val="24"/>
                <w:szCs w:val="24"/>
              </w:rPr>
            </w:pPr>
          </w:p>
          <w:p w:rsidR="00F6466E" w:rsidRPr="00C563A3" w:rsidRDefault="00F6466E" w:rsidP="00717BBA">
            <w:pPr>
              <w:autoSpaceDE w:val="0"/>
              <w:autoSpaceDN w:val="0"/>
              <w:adjustRightInd w:val="0"/>
              <w:jc w:val="both"/>
              <w:rPr>
                <w:rFonts w:ascii="Times New Roman" w:hAnsi="Times New Roman" w:cs="Times New Roman"/>
                <w:sz w:val="24"/>
                <w:szCs w:val="24"/>
              </w:rPr>
            </w:pPr>
          </w:p>
          <w:p w:rsidR="00F6466E" w:rsidRPr="00C563A3" w:rsidRDefault="00F6466E"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(1)</w:t>
            </w:r>
          </w:p>
          <w:p w:rsidR="00F6466E" w:rsidRPr="00C563A3" w:rsidRDefault="00F6466E" w:rsidP="00717BBA">
            <w:pPr>
              <w:autoSpaceDE w:val="0"/>
              <w:autoSpaceDN w:val="0"/>
              <w:adjustRightInd w:val="0"/>
              <w:jc w:val="both"/>
              <w:rPr>
                <w:rFonts w:ascii="Times New Roman" w:hAnsi="Times New Roman" w:cs="Times New Roman"/>
                <w:sz w:val="24"/>
                <w:szCs w:val="24"/>
              </w:rPr>
            </w:pPr>
          </w:p>
          <w:p w:rsidR="00F6466E" w:rsidRPr="00C563A3" w:rsidRDefault="00F6466E" w:rsidP="00717BBA">
            <w:pPr>
              <w:autoSpaceDE w:val="0"/>
              <w:autoSpaceDN w:val="0"/>
              <w:adjustRightInd w:val="0"/>
              <w:jc w:val="both"/>
              <w:rPr>
                <w:rFonts w:ascii="Times New Roman" w:hAnsi="Times New Roman" w:cs="Times New Roman"/>
                <w:sz w:val="24"/>
                <w:szCs w:val="24"/>
              </w:rPr>
            </w:pPr>
          </w:p>
          <w:p w:rsidR="00F6466E" w:rsidRPr="00C563A3" w:rsidRDefault="00F6466E" w:rsidP="00717BBA">
            <w:pPr>
              <w:autoSpaceDE w:val="0"/>
              <w:autoSpaceDN w:val="0"/>
              <w:adjustRightInd w:val="0"/>
              <w:jc w:val="both"/>
              <w:rPr>
                <w:rFonts w:ascii="Times New Roman" w:hAnsi="Times New Roman" w:cs="Times New Roman"/>
                <w:sz w:val="24"/>
                <w:szCs w:val="24"/>
              </w:rPr>
            </w:pPr>
          </w:p>
          <w:p w:rsidR="00F6466E" w:rsidRPr="00C563A3" w:rsidRDefault="00051570"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(2)</w:t>
            </w:r>
          </w:p>
          <w:p w:rsidR="00F6466E" w:rsidRPr="00C563A3" w:rsidRDefault="00F6466E" w:rsidP="00717BBA">
            <w:pPr>
              <w:autoSpaceDE w:val="0"/>
              <w:autoSpaceDN w:val="0"/>
              <w:adjustRightInd w:val="0"/>
              <w:jc w:val="both"/>
              <w:rPr>
                <w:rFonts w:ascii="Times New Roman" w:hAnsi="Times New Roman" w:cs="Times New Roman"/>
                <w:sz w:val="24"/>
                <w:szCs w:val="24"/>
              </w:rPr>
            </w:pPr>
          </w:p>
          <w:p w:rsidR="00051570" w:rsidRPr="00C563A3" w:rsidRDefault="00051570" w:rsidP="00717BBA">
            <w:pPr>
              <w:autoSpaceDE w:val="0"/>
              <w:autoSpaceDN w:val="0"/>
              <w:adjustRightInd w:val="0"/>
              <w:jc w:val="both"/>
              <w:rPr>
                <w:rFonts w:ascii="Times New Roman" w:hAnsi="Times New Roman" w:cs="Times New Roman"/>
                <w:sz w:val="24"/>
                <w:szCs w:val="24"/>
              </w:rPr>
            </w:pPr>
          </w:p>
          <w:p w:rsidR="00051570" w:rsidRPr="00C563A3" w:rsidRDefault="00051570" w:rsidP="00717BBA">
            <w:pPr>
              <w:autoSpaceDE w:val="0"/>
              <w:autoSpaceDN w:val="0"/>
              <w:adjustRightInd w:val="0"/>
              <w:jc w:val="both"/>
              <w:rPr>
                <w:rFonts w:ascii="Times New Roman" w:hAnsi="Times New Roman" w:cs="Times New Roman"/>
                <w:sz w:val="24"/>
                <w:szCs w:val="24"/>
              </w:rPr>
            </w:pPr>
          </w:p>
          <w:p w:rsidR="00051570" w:rsidRPr="00C563A3" w:rsidRDefault="00051570" w:rsidP="00717BBA">
            <w:pPr>
              <w:autoSpaceDE w:val="0"/>
              <w:autoSpaceDN w:val="0"/>
              <w:adjustRightInd w:val="0"/>
              <w:jc w:val="both"/>
              <w:rPr>
                <w:rFonts w:ascii="Times New Roman" w:hAnsi="Times New Roman" w:cs="Times New Roman"/>
                <w:sz w:val="24"/>
                <w:szCs w:val="24"/>
              </w:rPr>
            </w:pPr>
          </w:p>
          <w:p w:rsidR="00F063A6" w:rsidRPr="00C563A3" w:rsidRDefault="00F063A6" w:rsidP="00717BBA">
            <w:pPr>
              <w:autoSpaceDE w:val="0"/>
              <w:autoSpaceDN w:val="0"/>
              <w:adjustRightInd w:val="0"/>
              <w:jc w:val="both"/>
              <w:rPr>
                <w:rFonts w:ascii="Times New Roman" w:hAnsi="Times New Roman" w:cs="Times New Roman"/>
                <w:sz w:val="24"/>
                <w:szCs w:val="24"/>
              </w:rPr>
            </w:pPr>
          </w:p>
          <w:p w:rsidR="00051570" w:rsidRPr="00C563A3" w:rsidRDefault="00051570" w:rsidP="00717BBA">
            <w:pPr>
              <w:autoSpaceDE w:val="0"/>
              <w:autoSpaceDN w:val="0"/>
              <w:adjustRightInd w:val="0"/>
              <w:jc w:val="both"/>
              <w:rPr>
                <w:rFonts w:ascii="Times New Roman" w:hAnsi="Times New Roman" w:cs="Times New Roman"/>
                <w:sz w:val="24"/>
                <w:szCs w:val="24"/>
              </w:rPr>
            </w:pPr>
          </w:p>
          <w:p w:rsidR="00B10467" w:rsidRPr="00C563A3" w:rsidRDefault="00B10467" w:rsidP="00717BBA">
            <w:pPr>
              <w:autoSpaceDE w:val="0"/>
              <w:autoSpaceDN w:val="0"/>
              <w:adjustRightInd w:val="0"/>
              <w:jc w:val="both"/>
              <w:rPr>
                <w:rFonts w:ascii="Times New Roman" w:hAnsi="Times New Roman" w:cs="Times New Roman"/>
                <w:sz w:val="24"/>
                <w:szCs w:val="24"/>
              </w:rPr>
            </w:pPr>
          </w:p>
          <w:p w:rsidR="00B10467" w:rsidRPr="00C563A3" w:rsidRDefault="00B10467" w:rsidP="00717BBA">
            <w:pPr>
              <w:autoSpaceDE w:val="0"/>
              <w:autoSpaceDN w:val="0"/>
              <w:adjustRightInd w:val="0"/>
              <w:jc w:val="both"/>
              <w:rPr>
                <w:rFonts w:ascii="Times New Roman" w:hAnsi="Times New Roman" w:cs="Times New Roman"/>
                <w:sz w:val="24"/>
                <w:szCs w:val="24"/>
              </w:rPr>
            </w:pPr>
          </w:p>
          <w:p w:rsidR="00B10467" w:rsidRPr="00C563A3" w:rsidRDefault="00B10467" w:rsidP="00717BBA">
            <w:pPr>
              <w:autoSpaceDE w:val="0"/>
              <w:autoSpaceDN w:val="0"/>
              <w:adjustRightInd w:val="0"/>
              <w:jc w:val="both"/>
              <w:rPr>
                <w:rFonts w:ascii="Times New Roman" w:hAnsi="Times New Roman" w:cs="Times New Roman"/>
                <w:sz w:val="24"/>
                <w:szCs w:val="24"/>
              </w:rPr>
            </w:pPr>
          </w:p>
          <w:p w:rsidR="00F063A6" w:rsidRPr="00C563A3" w:rsidRDefault="00F063A6" w:rsidP="00717BBA">
            <w:pPr>
              <w:autoSpaceDE w:val="0"/>
              <w:autoSpaceDN w:val="0"/>
              <w:adjustRightInd w:val="0"/>
              <w:jc w:val="both"/>
              <w:rPr>
                <w:rFonts w:ascii="Times New Roman" w:hAnsi="Times New Roman" w:cs="Times New Roman"/>
                <w:sz w:val="24"/>
                <w:szCs w:val="24"/>
              </w:rPr>
            </w:pPr>
          </w:p>
          <w:p w:rsidR="009D3DAB" w:rsidRPr="00C563A3" w:rsidRDefault="00366787"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(1)</w:t>
            </w:r>
          </w:p>
        </w:tc>
        <w:tc>
          <w:tcPr>
            <w:tcW w:w="6961" w:type="dxa"/>
            <w:gridSpan w:val="3"/>
          </w:tcPr>
          <w:p w:rsidR="00400369" w:rsidRPr="00C563A3" w:rsidRDefault="00B77901" w:rsidP="0050516F">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Etik kur</w:t>
            </w:r>
            <w:r w:rsidR="003C18DD" w:rsidRPr="00C563A3">
              <w:rPr>
                <w:rFonts w:ascii="Times New Roman" w:hAnsi="Times New Roman" w:cs="Times New Roman"/>
                <w:sz w:val="24"/>
                <w:szCs w:val="24"/>
              </w:rPr>
              <w:t>allar ve</w:t>
            </w:r>
            <w:r w:rsidR="00F6466E" w:rsidRPr="00C563A3">
              <w:rPr>
                <w:rFonts w:ascii="Times New Roman" w:hAnsi="Times New Roman" w:cs="Times New Roman"/>
                <w:sz w:val="24"/>
                <w:szCs w:val="24"/>
              </w:rPr>
              <w:t xml:space="preserve"> destekleyici konular, etik kurallar ile mesleki ve kişisel gelişime katkı sağlayacak konuları kapsar. </w:t>
            </w:r>
          </w:p>
          <w:p w:rsidR="00400369" w:rsidRPr="00C563A3" w:rsidRDefault="00400369" w:rsidP="0050516F">
            <w:pPr>
              <w:autoSpaceDE w:val="0"/>
              <w:autoSpaceDN w:val="0"/>
              <w:adjustRightInd w:val="0"/>
              <w:jc w:val="both"/>
              <w:rPr>
                <w:rFonts w:ascii="Times New Roman" w:hAnsi="Times New Roman" w:cs="Times New Roman"/>
                <w:sz w:val="24"/>
                <w:szCs w:val="24"/>
              </w:rPr>
            </w:pPr>
          </w:p>
          <w:p w:rsidR="00F6466E" w:rsidRPr="00C563A3" w:rsidRDefault="00F6466E" w:rsidP="0050516F">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Enstütü tarafından verilecek veya onaylanacak eğitim yöntemleri; yüz yüze eğitim, uzaktan eğitim, işba</w:t>
            </w:r>
            <w:r w:rsidR="00074355" w:rsidRPr="00C563A3">
              <w:rPr>
                <w:rFonts w:ascii="Times New Roman" w:hAnsi="Times New Roman" w:cs="Times New Roman"/>
                <w:sz w:val="24"/>
                <w:szCs w:val="24"/>
              </w:rPr>
              <w:t>şı eğitimi, akademik çalışmalar</w:t>
            </w:r>
            <w:r w:rsidRPr="00C563A3">
              <w:rPr>
                <w:rFonts w:ascii="Times New Roman" w:hAnsi="Times New Roman" w:cs="Times New Roman"/>
                <w:sz w:val="24"/>
                <w:szCs w:val="24"/>
              </w:rPr>
              <w:t xml:space="preserve"> ve diğer eğitim faaliyetlerinden oluşur.</w:t>
            </w:r>
          </w:p>
          <w:p w:rsidR="00F6466E" w:rsidRPr="00C563A3" w:rsidRDefault="00F6466E" w:rsidP="0050516F">
            <w:pPr>
              <w:autoSpaceDE w:val="0"/>
              <w:autoSpaceDN w:val="0"/>
              <w:adjustRightInd w:val="0"/>
              <w:jc w:val="both"/>
              <w:rPr>
                <w:rFonts w:ascii="Times New Roman" w:hAnsi="Times New Roman" w:cs="Times New Roman"/>
                <w:sz w:val="24"/>
                <w:szCs w:val="24"/>
              </w:rPr>
            </w:pPr>
          </w:p>
          <w:p w:rsidR="00B10467" w:rsidRPr="00C563A3" w:rsidRDefault="00051570" w:rsidP="0050516F">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 xml:space="preserve">Sürekli eğitimin geçerli sayılması için, </w:t>
            </w:r>
            <w:r w:rsidR="00E724AD" w:rsidRPr="00C563A3">
              <w:rPr>
                <w:rFonts w:ascii="Times New Roman" w:hAnsi="Times New Roman" w:cs="Times New Roman"/>
                <w:sz w:val="24"/>
                <w:szCs w:val="24"/>
              </w:rPr>
              <w:t xml:space="preserve">Enstütü dışında </w:t>
            </w:r>
            <w:r w:rsidRPr="00C563A3">
              <w:rPr>
                <w:rFonts w:ascii="Times New Roman" w:hAnsi="Times New Roman" w:cs="Times New Roman"/>
                <w:sz w:val="24"/>
                <w:szCs w:val="24"/>
              </w:rPr>
              <w:t xml:space="preserve">eğitim veren kurumun ismini, imzasını ve mührünü taşıyan belgenin düzenlendiği tarihi izleyen bir ay içerinde Enstütüye ulaştırılması </w:t>
            </w:r>
            <w:r w:rsidR="00E724AD" w:rsidRPr="00C563A3">
              <w:rPr>
                <w:rFonts w:ascii="Times New Roman" w:hAnsi="Times New Roman" w:cs="Times New Roman"/>
                <w:sz w:val="24"/>
                <w:szCs w:val="24"/>
              </w:rPr>
              <w:t xml:space="preserve">ve Enstütü tarafından onaylanması </w:t>
            </w:r>
            <w:r w:rsidR="00B10467" w:rsidRPr="00C563A3">
              <w:rPr>
                <w:rFonts w:ascii="Times New Roman" w:hAnsi="Times New Roman" w:cs="Times New Roman"/>
                <w:sz w:val="24"/>
                <w:szCs w:val="24"/>
              </w:rPr>
              <w:t>koşuldur</w:t>
            </w:r>
          </w:p>
          <w:p w:rsidR="00D37E64" w:rsidRPr="00C563A3" w:rsidRDefault="00D37E64" w:rsidP="0050516F">
            <w:pPr>
              <w:autoSpaceDE w:val="0"/>
              <w:autoSpaceDN w:val="0"/>
              <w:adjustRightInd w:val="0"/>
              <w:jc w:val="both"/>
              <w:rPr>
                <w:rFonts w:ascii="Times New Roman" w:hAnsi="Times New Roman" w:cs="Times New Roman"/>
                <w:sz w:val="24"/>
                <w:szCs w:val="24"/>
              </w:rPr>
            </w:pPr>
          </w:p>
          <w:p w:rsidR="00074355" w:rsidRPr="00C563A3" w:rsidRDefault="00074355" w:rsidP="0050516F">
            <w:pPr>
              <w:autoSpaceDE w:val="0"/>
              <w:autoSpaceDN w:val="0"/>
              <w:adjustRightInd w:val="0"/>
              <w:jc w:val="both"/>
              <w:rPr>
                <w:rFonts w:ascii="Times New Roman" w:hAnsi="Times New Roman" w:cs="Times New Roman"/>
                <w:sz w:val="24"/>
                <w:szCs w:val="24"/>
              </w:rPr>
            </w:pPr>
          </w:p>
          <w:p w:rsidR="00F063A6" w:rsidRPr="00C563A3" w:rsidRDefault="00F063A6" w:rsidP="0050516F">
            <w:pPr>
              <w:autoSpaceDE w:val="0"/>
              <w:autoSpaceDN w:val="0"/>
              <w:adjustRightInd w:val="0"/>
              <w:jc w:val="both"/>
              <w:rPr>
                <w:rFonts w:ascii="Times New Roman" w:hAnsi="Times New Roman" w:cs="Times New Roman"/>
                <w:sz w:val="24"/>
                <w:szCs w:val="24"/>
              </w:rPr>
            </w:pPr>
          </w:p>
          <w:p w:rsidR="00F063A6" w:rsidRPr="00C563A3" w:rsidRDefault="003527B9" w:rsidP="00C563A3">
            <w:pPr>
              <w:autoSpaceDE w:val="0"/>
              <w:autoSpaceDN w:val="0"/>
              <w:adjustRightInd w:val="0"/>
              <w:jc w:val="center"/>
              <w:rPr>
                <w:rFonts w:ascii="Times New Roman" w:hAnsi="Times New Roman" w:cs="Times New Roman"/>
                <w:b/>
                <w:sz w:val="24"/>
                <w:szCs w:val="24"/>
              </w:rPr>
            </w:pPr>
            <w:r w:rsidRPr="00C563A3">
              <w:rPr>
                <w:rFonts w:ascii="Times New Roman" w:hAnsi="Times New Roman" w:cs="Times New Roman"/>
                <w:b/>
                <w:sz w:val="24"/>
                <w:szCs w:val="24"/>
              </w:rPr>
              <w:t>DÖRDÜNCÜ BÖLÜM</w:t>
            </w:r>
          </w:p>
          <w:p w:rsidR="003527B9" w:rsidRPr="00C563A3" w:rsidRDefault="003527B9" w:rsidP="00C563A3">
            <w:pPr>
              <w:autoSpaceDE w:val="0"/>
              <w:autoSpaceDN w:val="0"/>
              <w:adjustRightInd w:val="0"/>
              <w:jc w:val="center"/>
              <w:rPr>
                <w:rFonts w:ascii="Times New Roman" w:hAnsi="Times New Roman" w:cs="Times New Roman"/>
                <w:b/>
                <w:sz w:val="24"/>
                <w:szCs w:val="24"/>
              </w:rPr>
            </w:pPr>
            <w:r w:rsidRPr="00C563A3">
              <w:rPr>
                <w:rFonts w:ascii="Times New Roman" w:hAnsi="Times New Roman" w:cs="Times New Roman"/>
                <w:b/>
                <w:sz w:val="24"/>
                <w:szCs w:val="24"/>
              </w:rPr>
              <w:t>SUÇ VE CEZALAR</w:t>
            </w:r>
          </w:p>
          <w:p w:rsidR="003527B9" w:rsidRPr="00C563A3" w:rsidRDefault="003527B9" w:rsidP="0050516F">
            <w:pPr>
              <w:autoSpaceDE w:val="0"/>
              <w:autoSpaceDN w:val="0"/>
              <w:adjustRightInd w:val="0"/>
              <w:jc w:val="both"/>
              <w:rPr>
                <w:rFonts w:ascii="Times New Roman" w:hAnsi="Times New Roman" w:cs="Times New Roman"/>
                <w:sz w:val="24"/>
                <w:szCs w:val="24"/>
              </w:rPr>
            </w:pPr>
          </w:p>
          <w:p w:rsidR="003527B9" w:rsidRPr="00C563A3" w:rsidRDefault="003527B9" w:rsidP="0050516F">
            <w:pPr>
              <w:autoSpaceDE w:val="0"/>
              <w:autoSpaceDN w:val="0"/>
              <w:adjustRightInd w:val="0"/>
              <w:jc w:val="both"/>
              <w:rPr>
                <w:rFonts w:ascii="Times New Roman" w:hAnsi="Times New Roman" w:cs="Times New Roman"/>
                <w:sz w:val="24"/>
                <w:szCs w:val="24"/>
              </w:rPr>
            </w:pPr>
          </w:p>
          <w:p w:rsidR="00366787" w:rsidRPr="00C563A3" w:rsidRDefault="0050516F" w:rsidP="0050516F">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Sınav Soruları ile ilgili sınavlar öncesi gerekli gizlilik</w:t>
            </w:r>
            <w:r w:rsidR="003527B9" w:rsidRPr="00C563A3">
              <w:rPr>
                <w:rFonts w:ascii="Times New Roman" w:hAnsi="Times New Roman" w:cs="Times New Roman"/>
                <w:sz w:val="24"/>
                <w:szCs w:val="24"/>
              </w:rPr>
              <w:t xml:space="preserve"> esasların</w:t>
            </w:r>
            <w:r w:rsidRPr="00C563A3">
              <w:rPr>
                <w:rFonts w:ascii="Times New Roman" w:hAnsi="Times New Roman" w:cs="Times New Roman"/>
                <w:sz w:val="24"/>
                <w:szCs w:val="24"/>
              </w:rPr>
              <w:t>a uymayan veya gizli kalması gereken bilgileri herhangi bir yöntemle kısmen veya tamamen açıklayan veya önceden öğrenilmesine yardımcı olanlar hakkında Ceza Yasası kurallarının uygulanması için Kurul tarafından Savcılığa suç duyurusunda bulunu</w:t>
            </w:r>
            <w:r w:rsidR="00BF60E9" w:rsidRPr="00C563A3">
              <w:rPr>
                <w:rFonts w:ascii="Times New Roman" w:hAnsi="Times New Roman" w:cs="Times New Roman"/>
                <w:sz w:val="24"/>
                <w:szCs w:val="24"/>
              </w:rPr>
              <w:t>lur</w:t>
            </w:r>
            <w:r w:rsidRPr="00C563A3">
              <w:rPr>
                <w:rFonts w:ascii="Times New Roman" w:hAnsi="Times New Roman" w:cs="Times New Roman"/>
                <w:sz w:val="24"/>
                <w:szCs w:val="24"/>
              </w:rPr>
              <w:t>.</w:t>
            </w:r>
          </w:p>
          <w:p w:rsidR="0050516F" w:rsidRPr="00C563A3" w:rsidRDefault="0050516F" w:rsidP="0050516F">
            <w:pPr>
              <w:autoSpaceDE w:val="0"/>
              <w:autoSpaceDN w:val="0"/>
              <w:adjustRightInd w:val="0"/>
              <w:jc w:val="both"/>
              <w:rPr>
                <w:rFonts w:ascii="Times New Roman" w:hAnsi="Times New Roman" w:cs="Times New Roman"/>
                <w:sz w:val="24"/>
                <w:szCs w:val="24"/>
              </w:rPr>
            </w:pPr>
          </w:p>
        </w:tc>
      </w:tr>
      <w:tr w:rsidR="00C563A3" w:rsidRPr="00C563A3" w:rsidTr="000D1FC2">
        <w:trPr>
          <w:trHeight w:val="374"/>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ind w:left="708"/>
              <w:rPr>
                <w:rFonts w:ascii="Times New Roman" w:hAnsi="Times New Roman" w:cs="Times New Roman"/>
                <w:sz w:val="20"/>
                <w:szCs w:val="20"/>
              </w:rPr>
            </w:pPr>
          </w:p>
        </w:tc>
        <w:tc>
          <w:tcPr>
            <w:tcW w:w="555" w:type="dxa"/>
          </w:tcPr>
          <w:p w:rsidR="009D3DAB" w:rsidRPr="00C563A3" w:rsidRDefault="00366787"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(2)</w:t>
            </w:r>
          </w:p>
          <w:p w:rsidR="003527B9" w:rsidRPr="00C563A3" w:rsidRDefault="003527B9" w:rsidP="00717BBA">
            <w:pPr>
              <w:autoSpaceDE w:val="0"/>
              <w:autoSpaceDN w:val="0"/>
              <w:adjustRightInd w:val="0"/>
              <w:jc w:val="both"/>
              <w:rPr>
                <w:rFonts w:ascii="Times New Roman" w:hAnsi="Times New Roman" w:cs="Times New Roman"/>
                <w:sz w:val="24"/>
                <w:szCs w:val="24"/>
              </w:rPr>
            </w:pPr>
          </w:p>
          <w:p w:rsidR="003527B9" w:rsidRPr="00C563A3" w:rsidRDefault="003527B9" w:rsidP="00717BBA">
            <w:pPr>
              <w:autoSpaceDE w:val="0"/>
              <w:autoSpaceDN w:val="0"/>
              <w:adjustRightInd w:val="0"/>
              <w:jc w:val="both"/>
              <w:rPr>
                <w:rFonts w:ascii="Times New Roman" w:hAnsi="Times New Roman" w:cs="Times New Roman"/>
                <w:sz w:val="24"/>
                <w:szCs w:val="24"/>
              </w:rPr>
            </w:pPr>
          </w:p>
          <w:p w:rsidR="003527B9" w:rsidRPr="00C563A3" w:rsidRDefault="003527B9" w:rsidP="00717BBA">
            <w:pPr>
              <w:autoSpaceDE w:val="0"/>
              <w:autoSpaceDN w:val="0"/>
              <w:adjustRightInd w:val="0"/>
              <w:jc w:val="both"/>
              <w:rPr>
                <w:rFonts w:ascii="Times New Roman" w:hAnsi="Times New Roman" w:cs="Times New Roman"/>
                <w:sz w:val="24"/>
                <w:szCs w:val="24"/>
              </w:rPr>
            </w:pPr>
          </w:p>
          <w:p w:rsidR="003527B9" w:rsidRPr="00C563A3" w:rsidRDefault="003527B9" w:rsidP="00717BBA">
            <w:pPr>
              <w:autoSpaceDE w:val="0"/>
              <w:autoSpaceDN w:val="0"/>
              <w:adjustRightInd w:val="0"/>
              <w:jc w:val="both"/>
              <w:rPr>
                <w:rFonts w:ascii="Times New Roman" w:hAnsi="Times New Roman" w:cs="Times New Roman"/>
                <w:sz w:val="24"/>
                <w:szCs w:val="24"/>
              </w:rPr>
            </w:pPr>
          </w:p>
          <w:p w:rsidR="003527B9" w:rsidRPr="00C563A3" w:rsidRDefault="003527B9"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(3)</w:t>
            </w:r>
          </w:p>
        </w:tc>
        <w:tc>
          <w:tcPr>
            <w:tcW w:w="6961" w:type="dxa"/>
            <w:gridSpan w:val="3"/>
          </w:tcPr>
          <w:p w:rsidR="00366787" w:rsidRPr="00C563A3" w:rsidRDefault="00366787" w:rsidP="00366787">
            <w:pPr>
              <w:tabs>
                <w:tab w:val="left" w:pos="2745"/>
              </w:tabs>
              <w:jc w:val="both"/>
              <w:rPr>
                <w:rFonts w:ascii="Times New Roman" w:hAnsi="Times New Roman" w:cs="Times New Roman"/>
                <w:sz w:val="24"/>
                <w:szCs w:val="24"/>
              </w:rPr>
            </w:pPr>
            <w:r w:rsidRPr="00C563A3">
              <w:rPr>
                <w:rFonts w:ascii="Times New Roman" w:hAnsi="Times New Roman" w:cs="Times New Roman"/>
                <w:sz w:val="24"/>
                <w:szCs w:val="24"/>
              </w:rPr>
              <w:t>Bu Tüzüğün 2</w:t>
            </w:r>
            <w:r w:rsidR="00A764DA" w:rsidRPr="00C563A3">
              <w:rPr>
                <w:rFonts w:ascii="Times New Roman" w:hAnsi="Times New Roman" w:cs="Times New Roman"/>
                <w:sz w:val="24"/>
                <w:szCs w:val="24"/>
              </w:rPr>
              <w:t xml:space="preserve">1. </w:t>
            </w:r>
            <w:r w:rsidRPr="00C563A3">
              <w:rPr>
                <w:rFonts w:ascii="Times New Roman" w:hAnsi="Times New Roman" w:cs="Times New Roman"/>
                <w:sz w:val="24"/>
                <w:szCs w:val="24"/>
              </w:rPr>
              <w:t>maddesi’nin</w:t>
            </w:r>
            <w:r w:rsidR="00BF60E9" w:rsidRPr="00C563A3">
              <w:rPr>
                <w:rFonts w:ascii="Times New Roman" w:hAnsi="Times New Roman" w:cs="Times New Roman"/>
                <w:sz w:val="24"/>
                <w:szCs w:val="24"/>
              </w:rPr>
              <w:t xml:space="preserve"> </w:t>
            </w:r>
            <w:r w:rsidRPr="00C563A3">
              <w:rPr>
                <w:rFonts w:ascii="Times New Roman" w:hAnsi="Times New Roman" w:cs="Times New Roman"/>
                <w:sz w:val="24"/>
                <w:szCs w:val="24"/>
              </w:rPr>
              <w:t xml:space="preserve"> (1). fıkrasına istinaden gerçeğe aykırı beyanda bulunduğu saptananlar hakkında ayrıca, Ceza Yasasının ilgili kurallarının uygulanması için Kurul tarafından Savcılığa suç duyurusunda bulunulur. </w:t>
            </w:r>
            <w:r w:rsidRPr="00C563A3">
              <w:rPr>
                <w:rFonts w:ascii="Times New Roman" w:hAnsi="Times New Roman" w:cs="Times New Roman"/>
                <w:sz w:val="24"/>
                <w:szCs w:val="24"/>
              </w:rPr>
              <w:tab/>
            </w:r>
          </w:p>
          <w:p w:rsidR="003527B9" w:rsidRPr="00C563A3" w:rsidRDefault="003527B9" w:rsidP="00366787">
            <w:pPr>
              <w:tabs>
                <w:tab w:val="left" w:pos="2745"/>
              </w:tabs>
              <w:jc w:val="both"/>
              <w:rPr>
                <w:rFonts w:ascii="Times New Roman" w:hAnsi="Times New Roman" w:cs="Times New Roman"/>
                <w:sz w:val="24"/>
                <w:szCs w:val="24"/>
              </w:rPr>
            </w:pPr>
          </w:p>
          <w:p w:rsidR="003527B9" w:rsidRPr="00C563A3" w:rsidRDefault="003527B9" w:rsidP="003527B9">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Gerçek veya tüzel kişiliğe sahip muhasebe ve/veya</w:t>
            </w:r>
            <w:r w:rsidR="00DA454B" w:rsidRPr="00C563A3">
              <w:rPr>
                <w:rFonts w:ascii="Times New Roman" w:hAnsi="Times New Roman" w:cs="Times New Roman"/>
                <w:sz w:val="24"/>
                <w:szCs w:val="24"/>
              </w:rPr>
              <w:t xml:space="preserve"> denetim kuruluşları</w:t>
            </w:r>
            <w:r w:rsidRPr="00C563A3">
              <w:rPr>
                <w:rFonts w:ascii="Times New Roman" w:hAnsi="Times New Roman" w:cs="Times New Roman"/>
                <w:sz w:val="24"/>
                <w:szCs w:val="24"/>
              </w:rPr>
              <w:t xml:space="preserve">, </w:t>
            </w:r>
            <w:r w:rsidR="00DA454B" w:rsidRPr="00C563A3">
              <w:rPr>
                <w:rFonts w:ascii="Times New Roman" w:hAnsi="Times New Roman" w:cs="Times New Roman"/>
                <w:sz w:val="24"/>
                <w:szCs w:val="24"/>
              </w:rPr>
              <w:t>kuruluş</w:t>
            </w:r>
            <w:r w:rsidRPr="00C563A3">
              <w:rPr>
                <w:rFonts w:ascii="Times New Roman" w:hAnsi="Times New Roman" w:cs="Times New Roman"/>
                <w:sz w:val="24"/>
                <w:szCs w:val="24"/>
              </w:rPr>
              <w:t xml:space="preserve"> bünyelerinde yer alan mesleği icra eden kişilerin gerekli eğitimleri almalarını sağlamakla sorumludur. Bu sorumluluğunu yerine getirmeyenler hakkında sürekli eğitime bizzat kendileri, eğer tüzel kişi ise yetkilileri katılmamış gibi Yasanın 37. Maddesinin 4 fıkrası uyarınca işlem yürütülür.</w:t>
            </w:r>
          </w:p>
          <w:p w:rsidR="003527B9" w:rsidRPr="00C563A3" w:rsidRDefault="003527B9" w:rsidP="00366787">
            <w:pPr>
              <w:tabs>
                <w:tab w:val="left" w:pos="2745"/>
              </w:tabs>
              <w:jc w:val="both"/>
              <w:rPr>
                <w:rFonts w:ascii="Times New Roman" w:hAnsi="Times New Roman" w:cs="Times New Roman"/>
                <w:sz w:val="24"/>
                <w:szCs w:val="24"/>
              </w:rPr>
            </w:pPr>
          </w:p>
          <w:p w:rsidR="009D3DAB" w:rsidRPr="00C563A3" w:rsidRDefault="009D3DAB" w:rsidP="00717BBA">
            <w:pPr>
              <w:jc w:val="both"/>
              <w:rPr>
                <w:rFonts w:ascii="Times New Roman" w:hAnsi="Times New Roman" w:cs="Times New Roman"/>
                <w:sz w:val="24"/>
                <w:szCs w:val="24"/>
              </w:rPr>
            </w:pPr>
          </w:p>
        </w:tc>
      </w:tr>
      <w:tr w:rsidR="00C563A3" w:rsidRPr="00C563A3" w:rsidTr="000D1FC2">
        <w:trPr>
          <w:trHeight w:val="120"/>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7516" w:type="dxa"/>
            <w:gridSpan w:val="4"/>
          </w:tcPr>
          <w:p w:rsidR="009C6106" w:rsidRPr="00C563A3" w:rsidRDefault="009C6106" w:rsidP="00717BBA">
            <w:pPr>
              <w:jc w:val="center"/>
              <w:rPr>
                <w:rFonts w:ascii="Times New Roman" w:hAnsi="Times New Roman" w:cs="Times New Roman"/>
                <w:b/>
                <w:sz w:val="28"/>
                <w:szCs w:val="28"/>
              </w:rPr>
            </w:pPr>
          </w:p>
          <w:p w:rsidR="009C6106" w:rsidRPr="00C563A3" w:rsidRDefault="009C6106" w:rsidP="00717BBA">
            <w:pPr>
              <w:jc w:val="center"/>
              <w:rPr>
                <w:rFonts w:ascii="Times New Roman" w:hAnsi="Times New Roman" w:cs="Times New Roman"/>
                <w:b/>
                <w:sz w:val="28"/>
                <w:szCs w:val="28"/>
              </w:rPr>
            </w:pPr>
          </w:p>
          <w:p w:rsidR="003527B9" w:rsidRPr="00C563A3" w:rsidRDefault="003527B9" w:rsidP="00717BBA">
            <w:pPr>
              <w:jc w:val="center"/>
              <w:rPr>
                <w:rFonts w:ascii="Times New Roman" w:hAnsi="Times New Roman" w:cs="Times New Roman"/>
                <w:b/>
                <w:sz w:val="28"/>
                <w:szCs w:val="28"/>
              </w:rPr>
            </w:pPr>
          </w:p>
          <w:p w:rsidR="003527B9" w:rsidRPr="00C563A3" w:rsidRDefault="003527B9" w:rsidP="00717BBA">
            <w:pPr>
              <w:jc w:val="center"/>
              <w:rPr>
                <w:rFonts w:ascii="Times New Roman" w:hAnsi="Times New Roman" w:cs="Times New Roman"/>
                <w:b/>
                <w:sz w:val="28"/>
                <w:szCs w:val="28"/>
              </w:rPr>
            </w:pPr>
          </w:p>
          <w:p w:rsidR="003527B9" w:rsidRPr="00C563A3" w:rsidRDefault="003527B9" w:rsidP="00717BBA">
            <w:pPr>
              <w:jc w:val="center"/>
              <w:rPr>
                <w:rFonts w:ascii="Times New Roman" w:hAnsi="Times New Roman" w:cs="Times New Roman"/>
                <w:b/>
                <w:sz w:val="28"/>
                <w:szCs w:val="28"/>
              </w:rPr>
            </w:pPr>
          </w:p>
          <w:p w:rsidR="003527B9" w:rsidRPr="00C563A3" w:rsidRDefault="003527B9" w:rsidP="00717BBA">
            <w:pPr>
              <w:jc w:val="center"/>
              <w:rPr>
                <w:rFonts w:ascii="Times New Roman" w:hAnsi="Times New Roman" w:cs="Times New Roman"/>
                <w:b/>
                <w:sz w:val="28"/>
                <w:szCs w:val="28"/>
              </w:rPr>
            </w:pPr>
          </w:p>
          <w:p w:rsidR="003527B9" w:rsidRPr="00C563A3" w:rsidRDefault="003527B9" w:rsidP="00717BBA">
            <w:pPr>
              <w:jc w:val="center"/>
              <w:rPr>
                <w:rFonts w:ascii="Times New Roman" w:hAnsi="Times New Roman" w:cs="Times New Roman"/>
                <w:b/>
                <w:sz w:val="28"/>
                <w:szCs w:val="28"/>
              </w:rPr>
            </w:pPr>
          </w:p>
          <w:p w:rsidR="009D3DAB" w:rsidRPr="00C563A3" w:rsidRDefault="003527B9" w:rsidP="00717BBA">
            <w:pPr>
              <w:jc w:val="center"/>
              <w:rPr>
                <w:rFonts w:ascii="Times New Roman" w:hAnsi="Times New Roman" w:cs="Times New Roman"/>
                <w:b/>
                <w:sz w:val="28"/>
                <w:szCs w:val="28"/>
              </w:rPr>
            </w:pPr>
            <w:r w:rsidRPr="00C563A3">
              <w:rPr>
                <w:rFonts w:ascii="Times New Roman" w:hAnsi="Times New Roman" w:cs="Times New Roman"/>
                <w:b/>
                <w:sz w:val="28"/>
                <w:szCs w:val="28"/>
              </w:rPr>
              <w:lastRenderedPageBreak/>
              <w:t>BEŞİNCİ</w:t>
            </w:r>
            <w:r w:rsidR="009D3DAB" w:rsidRPr="00C563A3">
              <w:rPr>
                <w:rFonts w:ascii="Times New Roman" w:hAnsi="Times New Roman" w:cs="Times New Roman"/>
                <w:b/>
                <w:sz w:val="28"/>
                <w:szCs w:val="28"/>
              </w:rPr>
              <w:t xml:space="preserve"> BÖLÜM </w:t>
            </w:r>
          </w:p>
          <w:p w:rsidR="009D3DAB" w:rsidRPr="00C563A3" w:rsidRDefault="009D3DAB" w:rsidP="00824411">
            <w:pPr>
              <w:jc w:val="center"/>
              <w:rPr>
                <w:rFonts w:ascii="Times New Roman" w:hAnsi="Times New Roman" w:cs="Times New Roman"/>
                <w:b/>
                <w:sz w:val="28"/>
                <w:szCs w:val="28"/>
              </w:rPr>
            </w:pPr>
            <w:r w:rsidRPr="00C563A3">
              <w:rPr>
                <w:rFonts w:ascii="Times New Roman" w:hAnsi="Times New Roman" w:cs="Times New Roman"/>
                <w:b/>
                <w:sz w:val="28"/>
                <w:szCs w:val="28"/>
              </w:rPr>
              <w:t xml:space="preserve">Son </w:t>
            </w:r>
            <w:r w:rsidR="008E1373" w:rsidRPr="00C563A3">
              <w:rPr>
                <w:rFonts w:ascii="Times New Roman" w:hAnsi="Times New Roman" w:cs="Times New Roman"/>
                <w:b/>
                <w:sz w:val="28"/>
                <w:szCs w:val="28"/>
              </w:rPr>
              <w:t>Kuralları</w:t>
            </w:r>
          </w:p>
          <w:p w:rsidR="00824411" w:rsidRPr="00C563A3" w:rsidRDefault="00824411" w:rsidP="00824411">
            <w:pPr>
              <w:jc w:val="center"/>
              <w:rPr>
                <w:rFonts w:ascii="Times New Roman" w:hAnsi="Times New Roman" w:cs="Times New Roman"/>
                <w:b/>
                <w:sz w:val="28"/>
                <w:szCs w:val="28"/>
              </w:rPr>
            </w:pPr>
          </w:p>
          <w:p w:rsidR="00824411" w:rsidRPr="00C563A3" w:rsidRDefault="00824411" w:rsidP="00824411">
            <w:pPr>
              <w:rPr>
                <w:rFonts w:ascii="Times New Roman" w:hAnsi="Times New Roman" w:cs="Times New Roman"/>
                <w:sz w:val="24"/>
                <w:szCs w:val="24"/>
              </w:rPr>
            </w:pPr>
          </w:p>
        </w:tc>
      </w:tr>
      <w:tr w:rsidR="00C563A3" w:rsidRPr="00C563A3" w:rsidTr="000D1FC2">
        <w:trPr>
          <w:trHeight w:val="105"/>
        </w:trPr>
        <w:tc>
          <w:tcPr>
            <w:tcW w:w="2078" w:type="dxa"/>
          </w:tcPr>
          <w:p w:rsidR="00594C77" w:rsidRPr="00C563A3" w:rsidRDefault="00594C77" w:rsidP="00717BBA">
            <w:pPr>
              <w:autoSpaceDE w:val="0"/>
              <w:autoSpaceDN w:val="0"/>
              <w:adjustRightInd w:val="0"/>
              <w:rPr>
                <w:rFonts w:ascii="Times New Roman" w:hAnsi="Times New Roman" w:cs="Times New Roman"/>
                <w:sz w:val="24"/>
                <w:szCs w:val="24"/>
              </w:rPr>
            </w:pPr>
          </w:p>
        </w:tc>
        <w:tc>
          <w:tcPr>
            <w:tcW w:w="565" w:type="dxa"/>
          </w:tcPr>
          <w:p w:rsidR="009D3DAB" w:rsidRPr="00C563A3" w:rsidRDefault="009D3DAB" w:rsidP="00717BBA">
            <w:pPr>
              <w:autoSpaceDE w:val="0"/>
              <w:autoSpaceDN w:val="0"/>
              <w:adjustRightInd w:val="0"/>
              <w:rPr>
                <w:rFonts w:ascii="Times New Roman" w:hAnsi="Times New Roman" w:cs="Times New Roman"/>
                <w:sz w:val="24"/>
                <w:szCs w:val="24"/>
              </w:rPr>
            </w:pPr>
          </w:p>
        </w:tc>
        <w:tc>
          <w:tcPr>
            <w:tcW w:w="555" w:type="dxa"/>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6961" w:type="dxa"/>
            <w:gridSpan w:val="3"/>
          </w:tcPr>
          <w:p w:rsidR="00594C77" w:rsidRPr="00C563A3" w:rsidRDefault="00594C77" w:rsidP="00717BBA">
            <w:pPr>
              <w:autoSpaceDE w:val="0"/>
              <w:autoSpaceDN w:val="0"/>
              <w:adjustRightInd w:val="0"/>
              <w:jc w:val="both"/>
              <w:rPr>
                <w:rFonts w:ascii="Times New Roman" w:hAnsi="Times New Roman" w:cs="Times New Roman"/>
                <w:sz w:val="24"/>
                <w:szCs w:val="24"/>
              </w:rPr>
            </w:pPr>
          </w:p>
          <w:p w:rsidR="00594C77" w:rsidRPr="00C563A3" w:rsidRDefault="00594C77" w:rsidP="00717BBA">
            <w:pPr>
              <w:autoSpaceDE w:val="0"/>
              <w:autoSpaceDN w:val="0"/>
              <w:adjustRightInd w:val="0"/>
              <w:jc w:val="both"/>
              <w:rPr>
                <w:rFonts w:ascii="Times New Roman" w:hAnsi="Times New Roman" w:cs="Times New Roman"/>
                <w:sz w:val="24"/>
                <w:szCs w:val="24"/>
              </w:rPr>
            </w:pPr>
          </w:p>
        </w:tc>
      </w:tr>
      <w:tr w:rsidR="00C563A3" w:rsidRPr="00C563A3" w:rsidTr="000D1FC2">
        <w:trPr>
          <w:trHeight w:val="105"/>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Yürütme</w:t>
            </w:r>
          </w:p>
        </w:tc>
        <w:tc>
          <w:tcPr>
            <w:tcW w:w="565" w:type="dxa"/>
          </w:tcPr>
          <w:p w:rsidR="009D3DAB" w:rsidRPr="00C563A3" w:rsidRDefault="009D3DAB" w:rsidP="008E1373">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2</w:t>
            </w:r>
            <w:r w:rsidR="008E1373" w:rsidRPr="00C563A3">
              <w:rPr>
                <w:rFonts w:ascii="Times New Roman" w:hAnsi="Times New Roman" w:cs="Times New Roman"/>
                <w:sz w:val="24"/>
                <w:szCs w:val="24"/>
              </w:rPr>
              <w:t>4</w:t>
            </w:r>
            <w:r w:rsidRPr="00C563A3">
              <w:rPr>
                <w:rFonts w:ascii="Times New Roman" w:hAnsi="Times New Roman" w:cs="Times New Roman"/>
                <w:sz w:val="24"/>
                <w:szCs w:val="24"/>
              </w:rPr>
              <w:t>.</w:t>
            </w:r>
          </w:p>
        </w:tc>
        <w:tc>
          <w:tcPr>
            <w:tcW w:w="555" w:type="dxa"/>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6961" w:type="dxa"/>
            <w:gridSpan w:val="3"/>
          </w:tcPr>
          <w:p w:rsidR="00177055" w:rsidRPr="00C563A3" w:rsidRDefault="009D3DAB" w:rsidP="00177055">
            <w:pPr>
              <w:jc w:val="both"/>
              <w:rPr>
                <w:rFonts w:ascii="Times New Roman" w:hAnsi="Times New Roman" w:cs="Times New Roman"/>
                <w:sz w:val="24"/>
                <w:szCs w:val="24"/>
              </w:rPr>
            </w:pPr>
            <w:r w:rsidRPr="00C563A3">
              <w:rPr>
                <w:rFonts w:ascii="Times New Roman" w:hAnsi="Times New Roman" w:cs="Times New Roman"/>
                <w:sz w:val="24"/>
                <w:szCs w:val="24"/>
              </w:rPr>
              <w:t>Bu Tüzüğü Maliye</w:t>
            </w:r>
            <w:r w:rsidR="00BF60E9" w:rsidRPr="00C563A3">
              <w:rPr>
                <w:rFonts w:ascii="Times New Roman" w:hAnsi="Times New Roman" w:cs="Times New Roman"/>
                <w:sz w:val="24"/>
                <w:szCs w:val="24"/>
              </w:rPr>
              <w:t xml:space="preserve"> işleriyle görevli</w:t>
            </w:r>
            <w:r w:rsidRPr="00C563A3">
              <w:rPr>
                <w:rFonts w:ascii="Times New Roman" w:hAnsi="Times New Roman" w:cs="Times New Roman"/>
                <w:sz w:val="24"/>
                <w:szCs w:val="24"/>
              </w:rPr>
              <w:t xml:space="preserve"> Bakanlı</w:t>
            </w:r>
            <w:r w:rsidR="00BF60E9" w:rsidRPr="00C563A3">
              <w:rPr>
                <w:rFonts w:ascii="Times New Roman" w:hAnsi="Times New Roman" w:cs="Times New Roman"/>
                <w:sz w:val="24"/>
                <w:szCs w:val="24"/>
              </w:rPr>
              <w:t>k</w:t>
            </w:r>
            <w:r w:rsidRPr="00C563A3">
              <w:rPr>
                <w:rFonts w:ascii="Times New Roman" w:hAnsi="Times New Roman" w:cs="Times New Roman"/>
                <w:sz w:val="24"/>
                <w:szCs w:val="24"/>
              </w:rPr>
              <w:t xml:space="preserve"> adına Kuzey Kıbrıs Muhasebe ve Denetim Meslek Yasası uyarınca oluşturulan Muhasebe ve Denetim Kurulu yürütür.</w:t>
            </w:r>
          </w:p>
          <w:p w:rsidR="009D3DAB" w:rsidRPr="00C563A3" w:rsidRDefault="00177055" w:rsidP="00177055">
            <w:pPr>
              <w:jc w:val="both"/>
              <w:rPr>
                <w:rFonts w:ascii="Times New Roman" w:hAnsi="Times New Roman" w:cs="Times New Roman"/>
                <w:sz w:val="24"/>
                <w:szCs w:val="24"/>
              </w:rPr>
            </w:pPr>
            <w:r w:rsidRPr="00C563A3">
              <w:rPr>
                <w:rFonts w:ascii="Times New Roman" w:hAnsi="Times New Roman" w:cs="Times New Roman"/>
                <w:sz w:val="24"/>
                <w:szCs w:val="24"/>
              </w:rPr>
              <w:t xml:space="preserve"> </w:t>
            </w:r>
          </w:p>
        </w:tc>
      </w:tr>
      <w:tr w:rsidR="00C563A3" w:rsidRPr="00C563A3" w:rsidTr="000D1FC2">
        <w:trPr>
          <w:trHeight w:val="903"/>
        </w:trPr>
        <w:tc>
          <w:tcPr>
            <w:tcW w:w="2078" w:type="dxa"/>
          </w:tcPr>
          <w:p w:rsidR="009D3DAB" w:rsidRPr="00C563A3" w:rsidRDefault="009D3DAB" w:rsidP="00717BBA">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 xml:space="preserve">Yürürlüğe Giriş </w:t>
            </w:r>
          </w:p>
        </w:tc>
        <w:tc>
          <w:tcPr>
            <w:tcW w:w="565" w:type="dxa"/>
          </w:tcPr>
          <w:p w:rsidR="009D3DAB" w:rsidRPr="00C563A3" w:rsidRDefault="009D3DAB" w:rsidP="008E1373">
            <w:pPr>
              <w:autoSpaceDE w:val="0"/>
              <w:autoSpaceDN w:val="0"/>
              <w:adjustRightInd w:val="0"/>
              <w:rPr>
                <w:rFonts w:ascii="Times New Roman" w:hAnsi="Times New Roman" w:cs="Times New Roman"/>
                <w:sz w:val="24"/>
                <w:szCs w:val="24"/>
              </w:rPr>
            </w:pPr>
            <w:r w:rsidRPr="00C563A3">
              <w:rPr>
                <w:rFonts w:ascii="Times New Roman" w:hAnsi="Times New Roman" w:cs="Times New Roman"/>
                <w:sz w:val="24"/>
                <w:szCs w:val="24"/>
              </w:rPr>
              <w:t>2</w:t>
            </w:r>
            <w:r w:rsidR="008E1373" w:rsidRPr="00C563A3">
              <w:rPr>
                <w:rFonts w:ascii="Times New Roman" w:hAnsi="Times New Roman" w:cs="Times New Roman"/>
                <w:sz w:val="24"/>
                <w:szCs w:val="24"/>
              </w:rPr>
              <w:t>5</w:t>
            </w:r>
            <w:r w:rsidRPr="00C563A3">
              <w:rPr>
                <w:rFonts w:ascii="Times New Roman" w:hAnsi="Times New Roman" w:cs="Times New Roman"/>
                <w:sz w:val="24"/>
                <w:szCs w:val="24"/>
              </w:rPr>
              <w:t>.</w:t>
            </w:r>
          </w:p>
        </w:tc>
        <w:tc>
          <w:tcPr>
            <w:tcW w:w="555" w:type="dxa"/>
          </w:tcPr>
          <w:p w:rsidR="009D3DAB" w:rsidRPr="00C563A3" w:rsidRDefault="009D3DAB" w:rsidP="00717BBA">
            <w:pPr>
              <w:autoSpaceDE w:val="0"/>
              <w:autoSpaceDN w:val="0"/>
              <w:adjustRightInd w:val="0"/>
              <w:jc w:val="both"/>
              <w:rPr>
                <w:rFonts w:ascii="Times New Roman" w:hAnsi="Times New Roman" w:cs="Times New Roman"/>
                <w:sz w:val="24"/>
                <w:szCs w:val="24"/>
              </w:rPr>
            </w:pPr>
          </w:p>
        </w:tc>
        <w:tc>
          <w:tcPr>
            <w:tcW w:w="6961" w:type="dxa"/>
            <w:gridSpan w:val="3"/>
          </w:tcPr>
          <w:p w:rsidR="009D3DAB" w:rsidRPr="00C563A3" w:rsidRDefault="009D3DAB" w:rsidP="00717BBA">
            <w:pPr>
              <w:autoSpaceDE w:val="0"/>
              <w:autoSpaceDN w:val="0"/>
              <w:adjustRightInd w:val="0"/>
              <w:jc w:val="both"/>
              <w:rPr>
                <w:rFonts w:ascii="Times New Roman" w:hAnsi="Times New Roman" w:cs="Times New Roman"/>
                <w:sz w:val="24"/>
                <w:szCs w:val="24"/>
              </w:rPr>
            </w:pPr>
            <w:r w:rsidRPr="00C563A3">
              <w:rPr>
                <w:rFonts w:ascii="Times New Roman" w:hAnsi="Times New Roman" w:cs="Times New Roman"/>
                <w:sz w:val="24"/>
                <w:szCs w:val="24"/>
              </w:rPr>
              <w:t>Bu Tüzük</w:t>
            </w:r>
            <w:r w:rsidR="00BF60E9" w:rsidRPr="00C563A3">
              <w:rPr>
                <w:rFonts w:ascii="Times New Roman" w:hAnsi="Times New Roman" w:cs="Times New Roman"/>
                <w:sz w:val="24"/>
                <w:szCs w:val="24"/>
              </w:rPr>
              <w:t>,</w:t>
            </w:r>
            <w:r w:rsidRPr="00C563A3">
              <w:rPr>
                <w:rFonts w:ascii="Times New Roman" w:hAnsi="Times New Roman" w:cs="Times New Roman"/>
                <w:sz w:val="24"/>
                <w:szCs w:val="24"/>
              </w:rPr>
              <w:t xml:space="preserve"> Resmi Gazetede </w:t>
            </w:r>
            <w:r w:rsidR="009C6106" w:rsidRPr="00C563A3">
              <w:rPr>
                <w:rFonts w:ascii="Times New Roman" w:hAnsi="Times New Roman" w:cs="Times New Roman"/>
                <w:sz w:val="24"/>
                <w:szCs w:val="24"/>
              </w:rPr>
              <w:t>y</w:t>
            </w:r>
            <w:r w:rsidRPr="00C563A3">
              <w:rPr>
                <w:rFonts w:ascii="Times New Roman" w:hAnsi="Times New Roman" w:cs="Times New Roman"/>
                <w:sz w:val="24"/>
                <w:szCs w:val="24"/>
              </w:rPr>
              <w:t>ayımlandığı tarihi</w:t>
            </w:r>
            <w:r w:rsidR="00177055" w:rsidRPr="00C563A3">
              <w:rPr>
                <w:rFonts w:ascii="Times New Roman" w:hAnsi="Times New Roman" w:cs="Times New Roman"/>
                <w:sz w:val="24"/>
                <w:szCs w:val="24"/>
              </w:rPr>
              <w:t xml:space="preserve"> izleyen ayın </w:t>
            </w:r>
            <w:r w:rsidR="00683CA7" w:rsidRPr="00C563A3">
              <w:rPr>
                <w:rFonts w:ascii="Times New Roman" w:hAnsi="Times New Roman" w:cs="Times New Roman"/>
                <w:sz w:val="24"/>
                <w:szCs w:val="24"/>
              </w:rPr>
              <w:t>üçüncü</w:t>
            </w:r>
            <w:r w:rsidR="00177055" w:rsidRPr="00C563A3">
              <w:rPr>
                <w:rFonts w:ascii="Times New Roman" w:hAnsi="Times New Roman" w:cs="Times New Roman"/>
                <w:sz w:val="24"/>
                <w:szCs w:val="24"/>
              </w:rPr>
              <w:t xml:space="preserve"> ayın başında veya bahse konu</w:t>
            </w:r>
            <w:r w:rsidR="009C6106" w:rsidRPr="00C563A3">
              <w:rPr>
                <w:rFonts w:ascii="Times New Roman" w:hAnsi="Times New Roman" w:cs="Times New Roman"/>
                <w:sz w:val="24"/>
                <w:szCs w:val="24"/>
              </w:rPr>
              <w:t xml:space="preserve"> yayın </w:t>
            </w:r>
            <w:r w:rsidR="00177055" w:rsidRPr="00C563A3">
              <w:rPr>
                <w:rFonts w:ascii="Times New Roman" w:hAnsi="Times New Roman" w:cs="Times New Roman"/>
                <w:sz w:val="24"/>
                <w:szCs w:val="24"/>
              </w:rPr>
              <w:t>yılı</w:t>
            </w:r>
            <w:r w:rsidR="009C6106" w:rsidRPr="00C563A3">
              <w:rPr>
                <w:rFonts w:ascii="Times New Roman" w:hAnsi="Times New Roman" w:cs="Times New Roman"/>
                <w:sz w:val="24"/>
                <w:szCs w:val="24"/>
              </w:rPr>
              <w:t>nı</w:t>
            </w:r>
            <w:r w:rsidR="00177055" w:rsidRPr="00C563A3">
              <w:rPr>
                <w:rFonts w:ascii="Times New Roman" w:hAnsi="Times New Roman" w:cs="Times New Roman"/>
                <w:sz w:val="24"/>
                <w:szCs w:val="24"/>
              </w:rPr>
              <w:t xml:space="preserve"> izleyen ilgili</w:t>
            </w:r>
            <w:r w:rsidRPr="00C563A3">
              <w:rPr>
                <w:rFonts w:ascii="Times New Roman" w:hAnsi="Times New Roman" w:cs="Times New Roman"/>
                <w:sz w:val="24"/>
                <w:szCs w:val="24"/>
              </w:rPr>
              <w:t xml:space="preserve"> yılın başında</w:t>
            </w:r>
            <w:r w:rsidR="009C6106" w:rsidRPr="00C563A3">
              <w:rPr>
                <w:rFonts w:ascii="Times New Roman" w:hAnsi="Times New Roman" w:cs="Times New Roman"/>
                <w:sz w:val="24"/>
                <w:szCs w:val="24"/>
              </w:rPr>
              <w:t xml:space="preserve"> (hangisi daha sonra ise)</w:t>
            </w:r>
            <w:r w:rsidRPr="00C563A3">
              <w:rPr>
                <w:rFonts w:ascii="Times New Roman" w:hAnsi="Times New Roman" w:cs="Times New Roman"/>
                <w:sz w:val="24"/>
                <w:szCs w:val="24"/>
              </w:rPr>
              <w:t xml:space="preserve"> </w:t>
            </w:r>
            <w:r w:rsidR="00CB0AE9" w:rsidRPr="00C563A3">
              <w:rPr>
                <w:rFonts w:ascii="Times New Roman" w:hAnsi="Times New Roman" w:cs="Times New Roman"/>
                <w:sz w:val="24"/>
                <w:szCs w:val="24"/>
              </w:rPr>
              <w:t>itibaren yürürlüğe girer</w:t>
            </w:r>
            <w:r w:rsidRPr="00C563A3">
              <w:rPr>
                <w:rFonts w:ascii="Times New Roman" w:hAnsi="Times New Roman" w:cs="Times New Roman"/>
                <w:sz w:val="24"/>
                <w:szCs w:val="24"/>
              </w:rPr>
              <w:t>.</w:t>
            </w:r>
          </w:p>
          <w:p w:rsidR="009D3DAB" w:rsidRPr="00C563A3" w:rsidRDefault="009D3DAB" w:rsidP="00717BBA">
            <w:pPr>
              <w:jc w:val="both"/>
              <w:rPr>
                <w:rFonts w:ascii="Times New Roman" w:hAnsi="Times New Roman" w:cs="Times New Roman"/>
                <w:sz w:val="24"/>
                <w:szCs w:val="24"/>
              </w:rPr>
            </w:pPr>
          </w:p>
        </w:tc>
      </w:tr>
    </w:tbl>
    <w:p w:rsidR="009D3DAB" w:rsidRPr="00C563A3" w:rsidRDefault="009D3DAB" w:rsidP="009D3DAB">
      <w:pPr>
        <w:rPr>
          <w:rFonts w:ascii="Times New Roman" w:hAnsi="Times New Roman" w:cs="Times New Roman"/>
        </w:rPr>
      </w:pPr>
    </w:p>
    <w:p w:rsidR="009D3DAB" w:rsidRPr="00C563A3" w:rsidRDefault="009D3DAB" w:rsidP="009D3DAB">
      <w:pPr>
        <w:rPr>
          <w:rFonts w:ascii="Times New Roman" w:hAnsi="Times New Roman" w:cs="Times New Roman"/>
        </w:rPr>
      </w:pPr>
    </w:p>
    <w:p w:rsidR="009D3DAB" w:rsidRPr="00C563A3" w:rsidRDefault="009D3DAB" w:rsidP="009D3DAB">
      <w:pPr>
        <w:rPr>
          <w:rFonts w:ascii="Times New Roman" w:hAnsi="Times New Roman" w:cs="Times New Roman"/>
        </w:rPr>
      </w:pPr>
    </w:p>
    <w:p w:rsidR="009D3DAB" w:rsidRPr="00C563A3" w:rsidRDefault="009D3DAB" w:rsidP="009D3DAB">
      <w:pPr>
        <w:rPr>
          <w:rFonts w:ascii="Times New Roman" w:hAnsi="Times New Roman" w:cs="Times New Roman"/>
        </w:rPr>
      </w:pPr>
    </w:p>
    <w:p w:rsidR="009D3DAB" w:rsidRPr="00C563A3" w:rsidRDefault="009D3DAB" w:rsidP="009D3DAB">
      <w:pPr>
        <w:rPr>
          <w:rFonts w:ascii="Times New Roman" w:hAnsi="Times New Roman" w:cs="Times New Roman"/>
        </w:rPr>
      </w:pPr>
    </w:p>
    <w:p w:rsidR="009859B8" w:rsidRPr="00C563A3" w:rsidRDefault="009859B8"/>
    <w:sectPr w:rsidR="009859B8" w:rsidRPr="00C563A3" w:rsidSect="006978B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2F" w:rsidRDefault="00A55B2F" w:rsidP="00B153AB">
      <w:r>
        <w:separator/>
      </w:r>
    </w:p>
  </w:endnote>
  <w:endnote w:type="continuationSeparator" w:id="0">
    <w:p w:rsidR="00A55B2F" w:rsidRDefault="00A55B2F" w:rsidP="00B1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2F" w:rsidRDefault="00A55B2F" w:rsidP="00B153AB">
      <w:r>
        <w:separator/>
      </w:r>
    </w:p>
  </w:footnote>
  <w:footnote w:type="continuationSeparator" w:id="0">
    <w:p w:rsidR="00A55B2F" w:rsidRDefault="00A55B2F" w:rsidP="00B15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98"/>
    <w:rsid w:val="00005B74"/>
    <w:rsid w:val="00016D7E"/>
    <w:rsid w:val="00044E33"/>
    <w:rsid w:val="00046054"/>
    <w:rsid w:val="00051570"/>
    <w:rsid w:val="00067854"/>
    <w:rsid w:val="000735B6"/>
    <w:rsid w:val="00074355"/>
    <w:rsid w:val="00096098"/>
    <w:rsid w:val="000B0A8D"/>
    <w:rsid w:val="000B4351"/>
    <w:rsid w:val="000C2799"/>
    <w:rsid w:val="000D1FC2"/>
    <w:rsid w:val="000E06C4"/>
    <w:rsid w:val="00102080"/>
    <w:rsid w:val="00115605"/>
    <w:rsid w:val="00115FD3"/>
    <w:rsid w:val="00177055"/>
    <w:rsid w:val="00190059"/>
    <w:rsid w:val="00194713"/>
    <w:rsid w:val="001B4D42"/>
    <w:rsid w:val="001D6C8C"/>
    <w:rsid w:val="001E58B8"/>
    <w:rsid w:val="001F7241"/>
    <w:rsid w:val="002073A9"/>
    <w:rsid w:val="00210F1C"/>
    <w:rsid w:val="00217DB9"/>
    <w:rsid w:val="0022213F"/>
    <w:rsid w:val="002418F5"/>
    <w:rsid w:val="00241B86"/>
    <w:rsid w:val="00245EE4"/>
    <w:rsid w:val="00261970"/>
    <w:rsid w:val="0028657A"/>
    <w:rsid w:val="00295917"/>
    <w:rsid w:val="002A7AB0"/>
    <w:rsid w:val="002C57DE"/>
    <w:rsid w:val="002E66F2"/>
    <w:rsid w:val="002F5481"/>
    <w:rsid w:val="0030460E"/>
    <w:rsid w:val="00304846"/>
    <w:rsid w:val="003048AD"/>
    <w:rsid w:val="00314CEC"/>
    <w:rsid w:val="00317340"/>
    <w:rsid w:val="00334DC9"/>
    <w:rsid w:val="0034468F"/>
    <w:rsid w:val="003527B9"/>
    <w:rsid w:val="00365FAD"/>
    <w:rsid w:val="00366787"/>
    <w:rsid w:val="0039775E"/>
    <w:rsid w:val="00397D23"/>
    <w:rsid w:val="003C18DD"/>
    <w:rsid w:val="003D279E"/>
    <w:rsid w:val="003F61B3"/>
    <w:rsid w:val="00400369"/>
    <w:rsid w:val="00401E9D"/>
    <w:rsid w:val="00407234"/>
    <w:rsid w:val="00410F58"/>
    <w:rsid w:val="004112A3"/>
    <w:rsid w:val="00422B4F"/>
    <w:rsid w:val="00446F50"/>
    <w:rsid w:val="00452DD8"/>
    <w:rsid w:val="00464189"/>
    <w:rsid w:val="00474867"/>
    <w:rsid w:val="00480E8D"/>
    <w:rsid w:val="00481CFE"/>
    <w:rsid w:val="004A3A6B"/>
    <w:rsid w:val="004B5827"/>
    <w:rsid w:val="004C036A"/>
    <w:rsid w:val="004C1354"/>
    <w:rsid w:val="004C6B40"/>
    <w:rsid w:val="004E6E30"/>
    <w:rsid w:val="004F411F"/>
    <w:rsid w:val="004F4D97"/>
    <w:rsid w:val="0050516F"/>
    <w:rsid w:val="00510C58"/>
    <w:rsid w:val="00545E0E"/>
    <w:rsid w:val="00550040"/>
    <w:rsid w:val="005577BE"/>
    <w:rsid w:val="00592C7E"/>
    <w:rsid w:val="00594C77"/>
    <w:rsid w:val="005B0AAF"/>
    <w:rsid w:val="005C0E07"/>
    <w:rsid w:val="006464F5"/>
    <w:rsid w:val="00650F5E"/>
    <w:rsid w:val="00657523"/>
    <w:rsid w:val="00683CA7"/>
    <w:rsid w:val="0068548E"/>
    <w:rsid w:val="006978B0"/>
    <w:rsid w:val="006B3B09"/>
    <w:rsid w:val="006D5946"/>
    <w:rsid w:val="006E5638"/>
    <w:rsid w:val="00702F4A"/>
    <w:rsid w:val="007103B7"/>
    <w:rsid w:val="007119E4"/>
    <w:rsid w:val="00712576"/>
    <w:rsid w:val="00717BBA"/>
    <w:rsid w:val="007234A6"/>
    <w:rsid w:val="0073440C"/>
    <w:rsid w:val="007352B3"/>
    <w:rsid w:val="00755F02"/>
    <w:rsid w:val="00762A21"/>
    <w:rsid w:val="00774A1D"/>
    <w:rsid w:val="00777BE3"/>
    <w:rsid w:val="00783A85"/>
    <w:rsid w:val="00792210"/>
    <w:rsid w:val="007A0A77"/>
    <w:rsid w:val="007A53C6"/>
    <w:rsid w:val="007A5E89"/>
    <w:rsid w:val="007C351C"/>
    <w:rsid w:val="007E366D"/>
    <w:rsid w:val="008044E0"/>
    <w:rsid w:val="008150B4"/>
    <w:rsid w:val="00815DC1"/>
    <w:rsid w:val="00824411"/>
    <w:rsid w:val="008307CA"/>
    <w:rsid w:val="00836984"/>
    <w:rsid w:val="00864B0A"/>
    <w:rsid w:val="00865E45"/>
    <w:rsid w:val="0086699A"/>
    <w:rsid w:val="00880706"/>
    <w:rsid w:val="008A5639"/>
    <w:rsid w:val="008C55F6"/>
    <w:rsid w:val="008D2245"/>
    <w:rsid w:val="008E1373"/>
    <w:rsid w:val="008F78C9"/>
    <w:rsid w:val="00903A77"/>
    <w:rsid w:val="009205E1"/>
    <w:rsid w:val="00926B61"/>
    <w:rsid w:val="00933687"/>
    <w:rsid w:val="00951156"/>
    <w:rsid w:val="009540FE"/>
    <w:rsid w:val="00966353"/>
    <w:rsid w:val="009761C8"/>
    <w:rsid w:val="009859B8"/>
    <w:rsid w:val="00987514"/>
    <w:rsid w:val="00993664"/>
    <w:rsid w:val="009A3DD2"/>
    <w:rsid w:val="009B69CF"/>
    <w:rsid w:val="009C6106"/>
    <w:rsid w:val="009D3DAB"/>
    <w:rsid w:val="009F2917"/>
    <w:rsid w:val="00A55B2F"/>
    <w:rsid w:val="00A713E4"/>
    <w:rsid w:val="00A764DA"/>
    <w:rsid w:val="00A94790"/>
    <w:rsid w:val="00AB4574"/>
    <w:rsid w:val="00AB47CE"/>
    <w:rsid w:val="00AC7A51"/>
    <w:rsid w:val="00AD191F"/>
    <w:rsid w:val="00AD3AB3"/>
    <w:rsid w:val="00AF2246"/>
    <w:rsid w:val="00B0465F"/>
    <w:rsid w:val="00B10467"/>
    <w:rsid w:val="00B146D4"/>
    <w:rsid w:val="00B153AB"/>
    <w:rsid w:val="00B37388"/>
    <w:rsid w:val="00B47CA3"/>
    <w:rsid w:val="00B56373"/>
    <w:rsid w:val="00B61BAC"/>
    <w:rsid w:val="00B77901"/>
    <w:rsid w:val="00BA28CA"/>
    <w:rsid w:val="00BA71BA"/>
    <w:rsid w:val="00BD258F"/>
    <w:rsid w:val="00BE741E"/>
    <w:rsid w:val="00BF60E9"/>
    <w:rsid w:val="00C10992"/>
    <w:rsid w:val="00C15CAA"/>
    <w:rsid w:val="00C42D17"/>
    <w:rsid w:val="00C563A3"/>
    <w:rsid w:val="00CA04E7"/>
    <w:rsid w:val="00CB0AE9"/>
    <w:rsid w:val="00CC26B6"/>
    <w:rsid w:val="00CE41E7"/>
    <w:rsid w:val="00CE4BFA"/>
    <w:rsid w:val="00CE55C1"/>
    <w:rsid w:val="00CF5759"/>
    <w:rsid w:val="00D15321"/>
    <w:rsid w:val="00D17E96"/>
    <w:rsid w:val="00D32EFF"/>
    <w:rsid w:val="00D37C20"/>
    <w:rsid w:val="00D37E64"/>
    <w:rsid w:val="00D41A8E"/>
    <w:rsid w:val="00D71DD5"/>
    <w:rsid w:val="00D7475F"/>
    <w:rsid w:val="00D928B5"/>
    <w:rsid w:val="00DA454B"/>
    <w:rsid w:val="00DC5149"/>
    <w:rsid w:val="00DC62F4"/>
    <w:rsid w:val="00DC76A5"/>
    <w:rsid w:val="00DD2851"/>
    <w:rsid w:val="00DE0179"/>
    <w:rsid w:val="00DE12D5"/>
    <w:rsid w:val="00E00F9D"/>
    <w:rsid w:val="00E026D8"/>
    <w:rsid w:val="00E077FE"/>
    <w:rsid w:val="00E11E8C"/>
    <w:rsid w:val="00E13086"/>
    <w:rsid w:val="00E30425"/>
    <w:rsid w:val="00E4602A"/>
    <w:rsid w:val="00E54A09"/>
    <w:rsid w:val="00E724AD"/>
    <w:rsid w:val="00E84C76"/>
    <w:rsid w:val="00E87154"/>
    <w:rsid w:val="00EA06DD"/>
    <w:rsid w:val="00EC0B52"/>
    <w:rsid w:val="00EE003C"/>
    <w:rsid w:val="00F063A6"/>
    <w:rsid w:val="00F3527B"/>
    <w:rsid w:val="00F63903"/>
    <w:rsid w:val="00F6466E"/>
    <w:rsid w:val="00F74C0C"/>
    <w:rsid w:val="00F807B8"/>
    <w:rsid w:val="00F93013"/>
    <w:rsid w:val="00F96758"/>
    <w:rsid w:val="00FD46F7"/>
    <w:rsid w:val="00FE1193"/>
    <w:rsid w:val="00FE4B9F"/>
    <w:rsid w:val="00FF28B7"/>
    <w:rsid w:val="00FF3C29"/>
    <w:rsid w:val="00FF45AB"/>
    <w:rsid w:val="00FF6C6E"/>
    <w:rsid w:val="00FF6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F2859-87DA-48CE-B51C-AA10B952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A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D3DAB"/>
    <w:pPr>
      <w:widowControl w:val="0"/>
      <w:autoSpaceDE w:val="0"/>
      <w:autoSpaceDN w:val="0"/>
      <w:adjustRightInd w:val="0"/>
      <w:spacing w:line="216" w:lineRule="exact"/>
      <w:jc w:val="both"/>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9D3DAB"/>
    <w:pPr>
      <w:ind w:left="720"/>
      <w:contextualSpacing/>
    </w:pPr>
  </w:style>
  <w:style w:type="paragraph" w:styleId="Header">
    <w:name w:val="header"/>
    <w:basedOn w:val="Normal"/>
    <w:link w:val="HeaderChar"/>
    <w:uiPriority w:val="99"/>
    <w:unhideWhenUsed/>
    <w:rsid w:val="00B153AB"/>
    <w:pPr>
      <w:tabs>
        <w:tab w:val="center" w:pos="4536"/>
        <w:tab w:val="right" w:pos="9072"/>
      </w:tabs>
    </w:pPr>
  </w:style>
  <w:style w:type="character" w:customStyle="1" w:styleId="HeaderChar">
    <w:name w:val="Header Char"/>
    <w:basedOn w:val="DefaultParagraphFont"/>
    <w:link w:val="Header"/>
    <w:uiPriority w:val="99"/>
    <w:rsid w:val="00B153AB"/>
    <w:rPr>
      <w:rFonts w:ascii="Calibri" w:eastAsia="Calibri" w:hAnsi="Calibri" w:cs="Calibri"/>
    </w:rPr>
  </w:style>
  <w:style w:type="paragraph" w:styleId="Footer">
    <w:name w:val="footer"/>
    <w:basedOn w:val="Normal"/>
    <w:link w:val="FooterChar"/>
    <w:uiPriority w:val="99"/>
    <w:unhideWhenUsed/>
    <w:rsid w:val="00B153AB"/>
    <w:pPr>
      <w:tabs>
        <w:tab w:val="center" w:pos="4536"/>
        <w:tab w:val="right" w:pos="9072"/>
      </w:tabs>
    </w:pPr>
  </w:style>
  <w:style w:type="character" w:customStyle="1" w:styleId="FooterChar">
    <w:name w:val="Footer Char"/>
    <w:basedOn w:val="DefaultParagraphFont"/>
    <w:link w:val="Footer"/>
    <w:uiPriority w:val="99"/>
    <w:rsid w:val="00B153AB"/>
    <w:rPr>
      <w:rFonts w:ascii="Calibri" w:eastAsia="Calibri" w:hAnsi="Calibri" w:cs="Calibri"/>
    </w:rPr>
  </w:style>
  <w:style w:type="paragraph" w:styleId="BalloonText">
    <w:name w:val="Balloon Text"/>
    <w:basedOn w:val="Normal"/>
    <w:link w:val="BalloonTextChar"/>
    <w:uiPriority w:val="99"/>
    <w:semiHidden/>
    <w:unhideWhenUsed/>
    <w:rsid w:val="00365FAD"/>
    <w:rPr>
      <w:rFonts w:ascii="Tahoma" w:hAnsi="Tahoma" w:cs="Tahoma"/>
      <w:sz w:val="16"/>
      <w:szCs w:val="16"/>
    </w:rPr>
  </w:style>
  <w:style w:type="character" w:customStyle="1" w:styleId="BalloonTextChar">
    <w:name w:val="Balloon Text Char"/>
    <w:basedOn w:val="DefaultParagraphFont"/>
    <w:link w:val="BalloonText"/>
    <w:uiPriority w:val="99"/>
    <w:semiHidden/>
    <w:rsid w:val="00365F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DA8C-60A9-4203-8CDB-58419E2D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2873</Words>
  <Characters>16382</Characters>
  <Application>Microsoft Office Word</Application>
  <DocSecurity>0</DocSecurity>
  <Lines>136</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adm_usr</dc:creator>
  <cp:keywords/>
  <dc:description/>
  <cp:lastModifiedBy>MÜRŞİDE CELALOĞLU</cp:lastModifiedBy>
  <cp:revision>3</cp:revision>
  <cp:lastPrinted>2017-11-28T08:02:00Z</cp:lastPrinted>
  <dcterms:created xsi:type="dcterms:W3CDTF">2018-06-13T09:30:00Z</dcterms:created>
  <dcterms:modified xsi:type="dcterms:W3CDTF">2018-06-25T06:52:00Z</dcterms:modified>
</cp:coreProperties>
</file>